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05BED" w14:textId="4644111A" w:rsidR="00FD4E4B" w:rsidRPr="000666D8" w:rsidRDefault="00FD4E4B" w:rsidP="00FD4E4B">
      <w:pPr>
        <w:jc w:val="center"/>
        <w:rPr>
          <w:rFonts w:ascii="Times New Roman" w:hAnsi="Times New Roman"/>
        </w:rPr>
      </w:pPr>
      <w:r w:rsidRPr="000666D8">
        <w:rPr>
          <w:rFonts w:ascii="Times New Roman" w:hAnsi="Times New Roman"/>
        </w:rPr>
        <w:t>Муниципальное бюджетное образовательное учреждение</w:t>
      </w:r>
    </w:p>
    <w:p w14:paraId="03534E25" w14:textId="3C50FDF8" w:rsidR="00FD4E4B" w:rsidRPr="000666D8" w:rsidRDefault="00FD4E4B" w:rsidP="00FD4E4B">
      <w:pPr>
        <w:jc w:val="center"/>
        <w:rPr>
          <w:rFonts w:ascii="Times New Roman" w:hAnsi="Times New Roman"/>
        </w:rPr>
      </w:pPr>
      <w:r w:rsidRPr="000666D8">
        <w:rPr>
          <w:rFonts w:ascii="Times New Roman" w:hAnsi="Times New Roman"/>
        </w:rPr>
        <w:t>дополнительного образования</w:t>
      </w:r>
    </w:p>
    <w:p w14:paraId="2DE99A04" w14:textId="0A2BDFAD" w:rsidR="00FD4E4B" w:rsidRPr="000666D8" w:rsidRDefault="00FD4E4B" w:rsidP="00FD4E4B">
      <w:pPr>
        <w:jc w:val="center"/>
        <w:rPr>
          <w:rFonts w:ascii="Times New Roman" w:hAnsi="Times New Roman"/>
        </w:rPr>
      </w:pPr>
      <w:r w:rsidRPr="000666D8">
        <w:rPr>
          <w:rFonts w:ascii="Times New Roman" w:hAnsi="Times New Roman"/>
        </w:rPr>
        <w:t>"Гатчинский центр непрерывного образования</w:t>
      </w:r>
    </w:p>
    <w:p w14:paraId="75C64440" w14:textId="77777777" w:rsidR="00FD4E4B" w:rsidRPr="000666D8" w:rsidRDefault="00FD4E4B" w:rsidP="00FD4E4B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0666D8">
        <w:rPr>
          <w:rFonts w:ascii="Times New Roman" w:hAnsi="Times New Roman"/>
        </w:rPr>
        <w:t>"Центр информационных технологий"</w:t>
      </w:r>
    </w:p>
    <w:p w14:paraId="3FEA6B91" w14:textId="01FBD0F5" w:rsidR="00FD4E4B" w:rsidRPr="000666D8" w:rsidRDefault="00FD4E4B" w:rsidP="00FD4E4B">
      <w:pPr>
        <w:jc w:val="center"/>
        <w:rPr>
          <w:rFonts w:ascii="Times New Roman" w:hAnsi="Times New Roman"/>
        </w:rPr>
      </w:pPr>
      <w:r w:rsidRPr="000666D8">
        <w:rPr>
          <w:rFonts w:ascii="Times New Roman" w:hAnsi="Times New Roman"/>
        </w:rPr>
        <w:t>188300, г.Гатчина Ленинградской обл</w:t>
      </w:r>
      <w:r w:rsidR="00A755AD" w:rsidRPr="000666D8">
        <w:rPr>
          <w:rFonts w:ascii="Times New Roman" w:hAnsi="Times New Roman"/>
        </w:rPr>
        <w:t>., ул.Рощинская, 19, тел/факс 8(</w:t>
      </w:r>
      <w:r w:rsidRPr="000666D8">
        <w:rPr>
          <w:rFonts w:ascii="Times New Roman" w:hAnsi="Times New Roman"/>
        </w:rPr>
        <w:t>81371</w:t>
      </w:r>
      <w:r w:rsidR="00A755AD" w:rsidRPr="000666D8">
        <w:rPr>
          <w:rFonts w:ascii="Times New Roman" w:hAnsi="Times New Roman"/>
        </w:rPr>
        <w:t>)43296</w:t>
      </w:r>
    </w:p>
    <w:p w14:paraId="42A1DD76" w14:textId="77777777" w:rsidR="00265689" w:rsidRPr="000666D8" w:rsidRDefault="00265689" w:rsidP="00B84A12">
      <w:pPr>
        <w:spacing w:before="720"/>
        <w:rPr>
          <w:rFonts w:ascii="Times New Roman" w:hAnsi="Times New Roman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948"/>
      </w:tblGrid>
      <w:tr w:rsidR="00265689" w:rsidRPr="000666D8" w14:paraId="2862C9CB" w14:textId="77777777" w:rsidTr="00897C73">
        <w:tc>
          <w:tcPr>
            <w:tcW w:w="4948" w:type="dxa"/>
          </w:tcPr>
          <w:p w14:paraId="06ECFCCF" w14:textId="77777777" w:rsidR="00265689" w:rsidRPr="000666D8" w:rsidRDefault="00265689" w:rsidP="00265689">
            <w:pPr>
              <w:jc w:val="center"/>
              <w:rPr>
                <w:rFonts w:ascii="Times New Roman" w:hAnsi="Times New Roman"/>
              </w:rPr>
            </w:pPr>
            <w:r w:rsidRPr="000666D8">
              <w:rPr>
                <w:rFonts w:ascii="Times New Roman" w:hAnsi="Times New Roman"/>
              </w:rPr>
              <w:t>ПРИНЯТА:</w:t>
            </w:r>
          </w:p>
          <w:p w14:paraId="4CAB4918" w14:textId="50FA647C" w:rsidR="00265689" w:rsidRPr="000666D8" w:rsidRDefault="00897C73" w:rsidP="00265689">
            <w:pPr>
              <w:jc w:val="center"/>
              <w:rPr>
                <w:rFonts w:ascii="Times New Roman" w:hAnsi="Times New Roman"/>
              </w:rPr>
            </w:pPr>
            <w:r w:rsidRPr="000666D8">
              <w:rPr>
                <w:rFonts w:ascii="Times New Roman" w:hAnsi="Times New Roman"/>
              </w:rPr>
              <w:t>н</w:t>
            </w:r>
            <w:r w:rsidR="00265689" w:rsidRPr="000666D8">
              <w:rPr>
                <w:rFonts w:ascii="Times New Roman" w:hAnsi="Times New Roman"/>
              </w:rPr>
              <w:t>а заседании научно-методического совета МБОУ ДО «ГЦНО «ЦИТ»</w:t>
            </w:r>
          </w:p>
          <w:p w14:paraId="62200AE3" w14:textId="026D25B6" w:rsidR="00265689" w:rsidRPr="000666D8" w:rsidRDefault="00897C73" w:rsidP="00265689">
            <w:pPr>
              <w:jc w:val="center"/>
              <w:rPr>
                <w:rFonts w:ascii="Times New Roman" w:hAnsi="Times New Roman"/>
              </w:rPr>
            </w:pPr>
            <w:r w:rsidRPr="000666D8">
              <w:rPr>
                <w:rFonts w:ascii="Times New Roman" w:hAnsi="Times New Roman"/>
              </w:rPr>
              <w:t>п</w:t>
            </w:r>
            <w:r w:rsidR="00265689" w:rsidRPr="000666D8">
              <w:rPr>
                <w:rFonts w:ascii="Times New Roman" w:hAnsi="Times New Roman"/>
              </w:rPr>
              <w:t>ротокол от «___» _________ 201</w:t>
            </w:r>
            <w:r w:rsidR="00A755AD" w:rsidRPr="000666D8">
              <w:rPr>
                <w:rFonts w:ascii="Times New Roman" w:hAnsi="Times New Roman"/>
              </w:rPr>
              <w:t>5</w:t>
            </w:r>
            <w:r w:rsidR="00265689" w:rsidRPr="000666D8">
              <w:rPr>
                <w:rFonts w:ascii="Times New Roman" w:hAnsi="Times New Roman"/>
              </w:rPr>
              <w:t> г.</w:t>
            </w:r>
          </w:p>
          <w:p w14:paraId="024E9942" w14:textId="77777777" w:rsidR="00265689" w:rsidRPr="000666D8" w:rsidRDefault="00265689" w:rsidP="00265689">
            <w:pPr>
              <w:jc w:val="center"/>
              <w:rPr>
                <w:rFonts w:ascii="Times New Roman" w:hAnsi="Times New Roman"/>
              </w:rPr>
            </w:pPr>
            <w:r w:rsidRPr="000666D8">
              <w:rPr>
                <w:rFonts w:ascii="Times New Roman" w:hAnsi="Times New Roman"/>
              </w:rPr>
              <w:t>№ ________________________</w:t>
            </w:r>
          </w:p>
          <w:p w14:paraId="15168FF2" w14:textId="77777777" w:rsidR="00265689" w:rsidRPr="000666D8" w:rsidRDefault="00265689" w:rsidP="00FD4E4B">
            <w:pPr>
              <w:rPr>
                <w:rFonts w:ascii="Times New Roman" w:hAnsi="Times New Roman"/>
              </w:rPr>
            </w:pPr>
          </w:p>
        </w:tc>
        <w:tc>
          <w:tcPr>
            <w:tcW w:w="4948" w:type="dxa"/>
          </w:tcPr>
          <w:p w14:paraId="3B750E8D" w14:textId="77777777" w:rsidR="00265689" w:rsidRPr="000666D8" w:rsidRDefault="00265689" w:rsidP="00265689">
            <w:pPr>
              <w:jc w:val="center"/>
              <w:rPr>
                <w:rFonts w:ascii="Times New Roman" w:hAnsi="Times New Roman"/>
              </w:rPr>
            </w:pPr>
            <w:r w:rsidRPr="000666D8">
              <w:rPr>
                <w:rFonts w:ascii="Times New Roman" w:hAnsi="Times New Roman"/>
              </w:rPr>
              <w:t>УТВЕРЖДЕНА:</w:t>
            </w:r>
          </w:p>
          <w:p w14:paraId="14BC097F" w14:textId="77777777" w:rsidR="00265689" w:rsidRPr="000666D8" w:rsidRDefault="00265689" w:rsidP="00265689">
            <w:pPr>
              <w:jc w:val="center"/>
              <w:rPr>
                <w:rFonts w:ascii="Times New Roman" w:hAnsi="Times New Roman"/>
              </w:rPr>
            </w:pPr>
            <w:r w:rsidRPr="000666D8">
              <w:rPr>
                <w:rFonts w:ascii="Times New Roman" w:hAnsi="Times New Roman"/>
              </w:rPr>
              <w:t xml:space="preserve">приказом </w:t>
            </w:r>
            <w:r w:rsidRPr="000666D8">
              <w:rPr>
                <w:rFonts w:ascii="Times New Roman" w:hAnsi="Times New Roman"/>
              </w:rPr>
              <w:br/>
              <w:t>МБОУ ДО «ГЦНО «ЦИТ»</w:t>
            </w:r>
          </w:p>
          <w:p w14:paraId="0CC5118D" w14:textId="0CECC417" w:rsidR="00265689" w:rsidRPr="000666D8" w:rsidRDefault="00A755AD" w:rsidP="00265689">
            <w:pPr>
              <w:jc w:val="center"/>
              <w:rPr>
                <w:rFonts w:ascii="Times New Roman" w:hAnsi="Times New Roman"/>
              </w:rPr>
            </w:pPr>
            <w:r w:rsidRPr="000666D8">
              <w:rPr>
                <w:rFonts w:ascii="Times New Roman" w:hAnsi="Times New Roman"/>
              </w:rPr>
              <w:t xml:space="preserve"> «___» _________ 2015</w:t>
            </w:r>
            <w:r w:rsidR="00265689" w:rsidRPr="000666D8">
              <w:rPr>
                <w:rFonts w:ascii="Times New Roman" w:hAnsi="Times New Roman"/>
              </w:rPr>
              <w:t> г.</w:t>
            </w:r>
          </w:p>
          <w:p w14:paraId="2487E721" w14:textId="0CBAA4EC" w:rsidR="00897C73" w:rsidRPr="000666D8" w:rsidRDefault="00897C73" w:rsidP="00265689">
            <w:pPr>
              <w:jc w:val="center"/>
              <w:rPr>
                <w:rFonts w:ascii="Times New Roman" w:hAnsi="Times New Roman"/>
              </w:rPr>
            </w:pPr>
            <w:r w:rsidRPr="000666D8">
              <w:rPr>
                <w:rFonts w:ascii="Times New Roman" w:hAnsi="Times New Roman"/>
              </w:rPr>
              <w:t>№_______________________</w:t>
            </w:r>
          </w:p>
          <w:p w14:paraId="1D9CEDFD" w14:textId="77777777" w:rsidR="00265689" w:rsidRPr="000666D8" w:rsidRDefault="00265689" w:rsidP="00FD4E4B">
            <w:pPr>
              <w:rPr>
                <w:rFonts w:ascii="Times New Roman" w:hAnsi="Times New Roman"/>
              </w:rPr>
            </w:pPr>
          </w:p>
        </w:tc>
      </w:tr>
    </w:tbl>
    <w:p w14:paraId="4AB298CB" w14:textId="40195BF5" w:rsidR="00FD4E4B" w:rsidRPr="000666D8" w:rsidRDefault="00FD4E4B" w:rsidP="00FD4E4B">
      <w:pPr>
        <w:rPr>
          <w:rFonts w:ascii="Times New Roman" w:hAnsi="Times New Roman"/>
        </w:rPr>
      </w:pPr>
    </w:p>
    <w:p w14:paraId="5124596B" w14:textId="37F0FEB7" w:rsidR="00FD4E4B" w:rsidRPr="007000F6" w:rsidRDefault="00FD4E4B" w:rsidP="00B84A12">
      <w:pPr>
        <w:spacing w:before="1800"/>
        <w:jc w:val="center"/>
        <w:rPr>
          <w:rFonts w:ascii="Times New Roman" w:hAnsi="Times New Roman"/>
          <w:sz w:val="36"/>
          <w:szCs w:val="36"/>
        </w:rPr>
      </w:pPr>
      <w:r w:rsidRPr="007000F6">
        <w:rPr>
          <w:rFonts w:ascii="Times New Roman" w:hAnsi="Times New Roman"/>
          <w:sz w:val="36"/>
          <w:szCs w:val="36"/>
        </w:rPr>
        <w:t>Дополнительная общеразвивающая программа</w:t>
      </w:r>
      <w:r w:rsidRPr="007000F6">
        <w:rPr>
          <w:rFonts w:ascii="Times New Roman" w:hAnsi="Times New Roman"/>
          <w:sz w:val="36"/>
          <w:szCs w:val="36"/>
        </w:rPr>
        <w:br/>
      </w:r>
      <w:r w:rsidR="007000F6" w:rsidRPr="007000F6">
        <w:rPr>
          <w:rFonts w:ascii="Times New Roman" w:hAnsi="Times New Roman"/>
          <w:sz w:val="36"/>
          <w:szCs w:val="36"/>
        </w:rPr>
        <w:t>естественнонаучной направленности</w:t>
      </w:r>
    </w:p>
    <w:p w14:paraId="10FA27D7" w14:textId="54F590E1" w:rsidR="00FD4E4B" w:rsidRPr="007000F6" w:rsidRDefault="00FD4E4B" w:rsidP="00B84A12">
      <w:pPr>
        <w:spacing w:before="240" w:after="1200"/>
        <w:jc w:val="center"/>
        <w:rPr>
          <w:rFonts w:ascii="Times New Roman" w:hAnsi="Times New Roman"/>
          <w:b/>
          <w:sz w:val="36"/>
          <w:szCs w:val="36"/>
        </w:rPr>
      </w:pPr>
      <w:r w:rsidRPr="007000F6">
        <w:rPr>
          <w:rFonts w:ascii="Times New Roman" w:hAnsi="Times New Roman"/>
          <w:b/>
          <w:sz w:val="36"/>
          <w:szCs w:val="36"/>
        </w:rPr>
        <w:t>«</w:t>
      </w:r>
      <w:r w:rsidR="006E752E" w:rsidRPr="007000F6">
        <w:rPr>
          <w:rFonts w:ascii="Times New Roman" w:hAnsi="Times New Roman"/>
          <w:b/>
          <w:sz w:val="36"/>
          <w:szCs w:val="36"/>
        </w:rPr>
        <w:t xml:space="preserve">Подготовка к ОГЭ по </w:t>
      </w:r>
      <w:r w:rsidR="00A755AD" w:rsidRPr="007000F6">
        <w:rPr>
          <w:rFonts w:ascii="Times New Roman" w:hAnsi="Times New Roman"/>
          <w:b/>
          <w:sz w:val="36"/>
          <w:szCs w:val="36"/>
        </w:rPr>
        <w:t>математике</w:t>
      </w:r>
      <w:r w:rsidRPr="007000F6">
        <w:rPr>
          <w:rFonts w:ascii="Times New Roman" w:hAnsi="Times New Roman"/>
          <w:b/>
          <w:sz w:val="36"/>
          <w:szCs w:val="36"/>
        </w:rPr>
        <w:t>»</w:t>
      </w:r>
    </w:p>
    <w:p w14:paraId="7F883C4D" w14:textId="3ECB7D00" w:rsidR="00FD4E4B" w:rsidRPr="000666D8" w:rsidRDefault="00FD4E4B" w:rsidP="00FD4E4B">
      <w:pPr>
        <w:jc w:val="right"/>
        <w:rPr>
          <w:rFonts w:ascii="Times New Roman" w:hAnsi="Times New Roman"/>
        </w:rPr>
      </w:pPr>
      <w:r w:rsidRPr="000666D8">
        <w:rPr>
          <w:rFonts w:ascii="Times New Roman" w:hAnsi="Times New Roman"/>
        </w:rPr>
        <w:t>срок реализ</w:t>
      </w:r>
      <w:r w:rsidR="004E3F61">
        <w:rPr>
          <w:rFonts w:ascii="Times New Roman" w:hAnsi="Times New Roman"/>
        </w:rPr>
        <w:t xml:space="preserve">ации образовательной программы </w:t>
      </w:r>
      <w:r w:rsidR="00D872ED">
        <w:rPr>
          <w:rFonts w:ascii="Times New Roman" w:hAnsi="Times New Roman"/>
        </w:rPr>
        <w:t>72</w:t>
      </w:r>
      <w:r w:rsidRPr="000666D8">
        <w:rPr>
          <w:rFonts w:ascii="Times New Roman" w:hAnsi="Times New Roman"/>
        </w:rPr>
        <w:t xml:space="preserve"> час</w:t>
      </w:r>
      <w:r w:rsidR="00D872ED">
        <w:rPr>
          <w:rFonts w:ascii="Times New Roman" w:hAnsi="Times New Roman"/>
        </w:rPr>
        <w:t>а</w:t>
      </w:r>
    </w:p>
    <w:p w14:paraId="5FAC0EFB" w14:textId="406561C2" w:rsidR="00FD4E4B" w:rsidRPr="000666D8" w:rsidRDefault="006E752E" w:rsidP="00B84A12">
      <w:pPr>
        <w:spacing w:before="720" w:after="3840"/>
        <w:jc w:val="right"/>
        <w:rPr>
          <w:rFonts w:ascii="Times New Roman" w:hAnsi="Times New Roman"/>
        </w:rPr>
      </w:pPr>
      <w:r w:rsidRPr="000666D8">
        <w:rPr>
          <w:rFonts w:ascii="Times New Roman" w:hAnsi="Times New Roman"/>
        </w:rPr>
        <w:t>Чубова</w:t>
      </w:r>
      <w:r w:rsidR="00FD4E4B" w:rsidRPr="000666D8">
        <w:rPr>
          <w:rFonts w:ascii="Times New Roman" w:hAnsi="Times New Roman"/>
        </w:rPr>
        <w:t xml:space="preserve"> </w:t>
      </w:r>
      <w:r w:rsidRPr="000666D8">
        <w:rPr>
          <w:rFonts w:ascii="Times New Roman" w:hAnsi="Times New Roman"/>
        </w:rPr>
        <w:t>Надежда Михайловна</w:t>
      </w:r>
      <w:r w:rsidR="00FD4E4B" w:rsidRPr="000666D8">
        <w:rPr>
          <w:rFonts w:ascii="Times New Roman" w:hAnsi="Times New Roman"/>
        </w:rPr>
        <w:t xml:space="preserve">, </w:t>
      </w:r>
      <w:r w:rsidR="00341B8D" w:rsidRPr="000666D8">
        <w:rPr>
          <w:rFonts w:ascii="Times New Roman" w:hAnsi="Times New Roman"/>
        </w:rPr>
        <w:br/>
      </w:r>
      <w:r w:rsidR="00FD4E4B" w:rsidRPr="000666D8">
        <w:rPr>
          <w:rFonts w:ascii="Times New Roman" w:hAnsi="Times New Roman"/>
        </w:rPr>
        <w:t>преподаватель</w:t>
      </w:r>
    </w:p>
    <w:p w14:paraId="24154A66" w14:textId="77777777" w:rsidR="00341B8D" w:rsidRPr="000666D8" w:rsidRDefault="00341B8D" w:rsidP="00FD4E4B">
      <w:pPr>
        <w:jc w:val="right"/>
        <w:rPr>
          <w:rFonts w:ascii="Times New Roman" w:hAnsi="Times New Roman"/>
        </w:rPr>
      </w:pPr>
    </w:p>
    <w:p w14:paraId="0A7779ED" w14:textId="50EF1A5E" w:rsidR="00FD4E4B" w:rsidRPr="000666D8" w:rsidRDefault="00FD4E4B" w:rsidP="00FD4E4B">
      <w:pPr>
        <w:jc w:val="center"/>
        <w:rPr>
          <w:rFonts w:ascii="Times New Roman" w:hAnsi="Times New Roman"/>
        </w:rPr>
      </w:pPr>
      <w:r w:rsidRPr="000666D8">
        <w:rPr>
          <w:rFonts w:ascii="Times New Roman" w:hAnsi="Times New Roman"/>
        </w:rPr>
        <w:t>Гатчина</w:t>
      </w:r>
    </w:p>
    <w:p w14:paraId="3DF783C9" w14:textId="2AC6CCE3" w:rsidR="008F6215" w:rsidRPr="000666D8" w:rsidRDefault="00FD4E4B" w:rsidP="00B84A12">
      <w:pPr>
        <w:jc w:val="center"/>
        <w:rPr>
          <w:rFonts w:ascii="Times New Roman" w:eastAsia="Times New Roman" w:hAnsi="Times New Roman"/>
          <w:b/>
          <w:bCs/>
          <w:i/>
        </w:rPr>
      </w:pPr>
      <w:r w:rsidRPr="000666D8">
        <w:rPr>
          <w:rFonts w:ascii="Times New Roman" w:hAnsi="Times New Roman"/>
        </w:rPr>
        <w:t>201</w:t>
      </w:r>
      <w:r w:rsidR="00DD2884" w:rsidRPr="000666D8">
        <w:rPr>
          <w:rFonts w:ascii="Times New Roman" w:hAnsi="Times New Roman"/>
        </w:rPr>
        <w:t>5</w:t>
      </w:r>
      <w:r w:rsidRPr="000666D8">
        <w:rPr>
          <w:rFonts w:ascii="Times New Roman" w:hAnsi="Times New Roman"/>
        </w:rPr>
        <w:t> г.</w:t>
      </w:r>
      <w:r w:rsidRPr="000666D8">
        <w:rPr>
          <w:rFonts w:ascii="Times New Roman" w:hAnsi="Times New Roman"/>
          <w:i/>
        </w:rPr>
        <w:br w:type="page"/>
      </w:r>
    </w:p>
    <w:p w14:paraId="5B87806C" w14:textId="3B790F4B" w:rsidR="00C352D7" w:rsidRPr="00EE4295" w:rsidRDefault="00EE4295" w:rsidP="00EE4295">
      <w:pPr>
        <w:pStyle w:val="3"/>
        <w:spacing w:before="600"/>
        <w:jc w:val="center"/>
        <w:rPr>
          <w:rFonts w:ascii="Times New Roman" w:hAnsi="Times New Roman"/>
          <w:sz w:val="24"/>
          <w:szCs w:val="24"/>
          <w:u w:val="single"/>
        </w:rPr>
      </w:pPr>
      <w:r w:rsidRPr="00EE4295">
        <w:rPr>
          <w:rFonts w:ascii="Times New Roman" w:hAnsi="Times New Roman"/>
          <w:sz w:val="24"/>
          <w:szCs w:val="24"/>
          <w:u w:val="single"/>
        </w:rPr>
        <w:lastRenderedPageBreak/>
        <w:t>Пояснительная записка</w:t>
      </w:r>
    </w:p>
    <w:p w14:paraId="361BB055" w14:textId="55D16985" w:rsidR="00D872ED" w:rsidRPr="00BE730A" w:rsidRDefault="007000F6" w:rsidP="00D872ED">
      <w:pPr>
        <w:jc w:val="both"/>
      </w:pPr>
      <w:r>
        <w:t xml:space="preserve">Дополнительная общеобразовательная </w:t>
      </w:r>
      <w:r w:rsidR="00D872ED" w:rsidRPr="00BE730A">
        <w:t>програм</w:t>
      </w:r>
      <w:r>
        <w:t>ма естественнонаучной направленности</w:t>
      </w:r>
      <w:r w:rsidR="00D872ED" w:rsidRPr="00BE730A">
        <w:t xml:space="preserve"> «Решение олимпиадных задач по математике» разработана на основе: Федерального закона от 29 декабря 2012 года №273-Ф3 «Об образовании в Российской Федерации».</w:t>
      </w:r>
    </w:p>
    <w:p w14:paraId="5F488272" w14:textId="77777777" w:rsidR="00D872ED" w:rsidRPr="00BE730A" w:rsidRDefault="00D872ED" w:rsidP="00D872ED">
      <w:pPr>
        <w:jc w:val="both"/>
      </w:pPr>
      <w:r w:rsidRPr="00BE730A">
        <w:t>Концепции развития дополнительного образования детей утверждена распоряжением Правительства Российской Федерации от 04 сентября 2014 года №1726-р и приказом Министерства образования и науки Российской Федерации от 29 августа 2013 года № 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37A0FD21" w14:textId="77777777" w:rsidR="00D872ED" w:rsidRDefault="00D872ED" w:rsidP="006E51FE">
      <w:pPr>
        <w:pStyle w:val="a3"/>
        <w:spacing w:before="120" w:beforeAutospacing="0" w:after="120" w:afterAutospacing="0"/>
        <w:jc w:val="both"/>
        <w:rPr>
          <w:b/>
          <w:bCs/>
          <w:i/>
          <w:iCs/>
        </w:rPr>
      </w:pPr>
    </w:p>
    <w:p w14:paraId="7657E2E2" w14:textId="442DC844" w:rsidR="006E752E" w:rsidRPr="000666D8" w:rsidRDefault="006E752E" w:rsidP="006E51FE">
      <w:pPr>
        <w:pStyle w:val="a3"/>
        <w:spacing w:before="120" w:beforeAutospacing="0" w:after="120" w:afterAutospacing="0"/>
        <w:jc w:val="both"/>
        <w:rPr>
          <w:iCs/>
        </w:rPr>
      </w:pPr>
      <w:r w:rsidRPr="000666D8">
        <w:rPr>
          <w:b/>
          <w:bCs/>
          <w:i/>
          <w:iCs/>
        </w:rPr>
        <w:t xml:space="preserve">Цель: </w:t>
      </w:r>
      <w:r w:rsidRPr="000666D8">
        <w:t>подготовка учащихся к продолжению образования, повышение уровня их математических знаний и навыков,</w:t>
      </w:r>
      <w:r w:rsidRPr="000666D8">
        <w:rPr>
          <w:i/>
          <w:iCs/>
        </w:rPr>
        <w:t xml:space="preserve"> </w:t>
      </w:r>
      <w:r w:rsidRPr="000666D8">
        <w:rPr>
          <w:iCs/>
        </w:rPr>
        <w:t>целенаправленная подготовка учащихся к общему государственному экзамену.</w:t>
      </w:r>
    </w:p>
    <w:p w14:paraId="10C12631" w14:textId="2D55CB39" w:rsidR="006E752E" w:rsidRPr="000666D8" w:rsidRDefault="007000F6" w:rsidP="00EE4295">
      <w:pPr>
        <w:pStyle w:val="a3"/>
        <w:spacing w:before="120" w:beforeAutospacing="0" w:after="12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Дополнительна общеобразовательная программа естественнонаучной направленности  ориентирована </w:t>
      </w:r>
      <w:r w:rsidR="006E752E" w:rsidRPr="000666D8">
        <w:rPr>
          <w:color w:val="000000"/>
          <w:shd w:val="clear" w:color="auto" w:fill="FFFFFF"/>
        </w:rPr>
        <w:t xml:space="preserve"> на подготовку учащихся к сдаче экзам</w:t>
      </w:r>
      <w:r w:rsidR="00F427D6">
        <w:rPr>
          <w:color w:val="000000"/>
          <w:shd w:val="clear" w:color="auto" w:fill="FFFFFF"/>
        </w:rPr>
        <w:t xml:space="preserve">ена по математике в форме ОГЭ. Главной </w:t>
      </w:r>
      <w:r>
        <w:rPr>
          <w:color w:val="000000"/>
          <w:shd w:val="clear" w:color="auto" w:fill="FFFFFF"/>
        </w:rPr>
        <w:t xml:space="preserve"> особенностью этой программы</w:t>
      </w:r>
      <w:r w:rsidR="006E752E" w:rsidRPr="000666D8">
        <w:rPr>
          <w:color w:val="000000"/>
          <w:shd w:val="clear" w:color="auto" w:fill="FFFFFF"/>
        </w:rPr>
        <w:t xml:space="preserve"> является отработка заданий по всем разделам курса математики основной школы: арифметике, алгебре, статистике и теории вероятностей, геометрии.</w:t>
      </w:r>
    </w:p>
    <w:p w14:paraId="24D07052" w14:textId="3CCB3170" w:rsidR="006E752E" w:rsidRPr="000666D8" w:rsidRDefault="00F427D6" w:rsidP="00EE4295">
      <w:pPr>
        <w:pStyle w:val="a3"/>
        <w:jc w:val="both"/>
        <w:rPr>
          <w:color w:val="000000"/>
        </w:rPr>
      </w:pPr>
      <w:r>
        <w:rPr>
          <w:color w:val="000000"/>
        </w:rPr>
        <w:t xml:space="preserve">Дополнительная общеобразовательная программа </w:t>
      </w:r>
      <w:r w:rsidR="006E752E" w:rsidRPr="000666D8">
        <w:rPr>
          <w:color w:val="000000"/>
        </w:rPr>
        <w:t xml:space="preserve"> «Подготовка к ОГЭ по математике» рассчитан</w:t>
      </w:r>
      <w:r>
        <w:rPr>
          <w:color w:val="000000"/>
        </w:rPr>
        <w:t>а</w:t>
      </w:r>
      <w:r w:rsidR="006E752E" w:rsidRPr="000666D8">
        <w:rPr>
          <w:color w:val="000000"/>
        </w:rPr>
        <w:t xml:space="preserve"> на </w:t>
      </w:r>
      <w:r w:rsidR="007000F6">
        <w:rPr>
          <w:color w:val="000000"/>
        </w:rPr>
        <w:t>72</w:t>
      </w:r>
      <w:r w:rsidR="006E752E" w:rsidRPr="000666D8">
        <w:rPr>
          <w:color w:val="000000"/>
        </w:rPr>
        <w:t xml:space="preserve"> час</w:t>
      </w:r>
      <w:r w:rsidR="007000F6">
        <w:rPr>
          <w:color w:val="000000"/>
        </w:rPr>
        <w:t>а</w:t>
      </w:r>
      <w:r w:rsidR="006E752E" w:rsidRPr="000666D8">
        <w:rPr>
          <w:color w:val="000000"/>
        </w:rPr>
        <w:t xml:space="preserve"> для ра</w:t>
      </w:r>
      <w:r>
        <w:rPr>
          <w:color w:val="000000"/>
        </w:rPr>
        <w:t>боты с учащимися 9 классов.  П</w:t>
      </w:r>
      <w:r w:rsidR="006E752E" w:rsidRPr="000666D8">
        <w:rPr>
          <w:color w:val="000000"/>
        </w:rPr>
        <w:t xml:space="preserve">редусматривает </w:t>
      </w:r>
      <w:r w:rsidR="00EE4295">
        <w:rPr>
          <w:color w:val="000000"/>
        </w:rPr>
        <w:t>углубленное</w:t>
      </w:r>
      <w:r w:rsidR="006E752E" w:rsidRPr="000666D8">
        <w:rPr>
          <w:color w:val="000000"/>
        </w:rPr>
        <w:t xml:space="preserve"> рассмотрение теоретического материала по математике, поэтому имеет большое общеобразовательное значение, способствует развитию логического мышления, намечает и использует целый ряд межпредметных связей и направлен в первую очередь на устранение «пробелов» в базовой составляющей математики</w:t>
      </w:r>
      <w:r>
        <w:rPr>
          <w:color w:val="000000"/>
        </w:rPr>
        <w:t xml:space="preserve">, </w:t>
      </w:r>
      <w:r w:rsidR="006E752E" w:rsidRPr="000666D8">
        <w:rPr>
          <w:color w:val="000000"/>
        </w:rPr>
        <w:t xml:space="preserve"> систематизацию знаний по основным разделам школьной программы.</w:t>
      </w:r>
    </w:p>
    <w:p w14:paraId="24A7F6E2" w14:textId="54E60A63" w:rsidR="006E752E" w:rsidRPr="000666D8" w:rsidRDefault="006E752E" w:rsidP="00EE4295">
      <w:pPr>
        <w:pStyle w:val="a3"/>
        <w:spacing w:before="120" w:beforeAutospacing="0" w:after="120" w:afterAutospacing="0"/>
        <w:jc w:val="both"/>
      </w:pPr>
      <w:r w:rsidRPr="000666D8">
        <w:t>Преподавание строится как повторение и углу</w:t>
      </w:r>
      <w:r w:rsidR="00F427D6">
        <w:t>бление вопросов, предусмотренных</w:t>
      </w:r>
      <w:bookmarkStart w:id="0" w:name="_GoBack"/>
      <w:bookmarkEnd w:id="0"/>
      <w:r w:rsidRPr="000666D8">
        <w:t xml:space="preserve"> программой основного курса. Повторение реализуется в виде обзора теоретических вопросов по теме и решение задач с полной выкладкой хода решения.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научно-теоретическое и алгоритмическое мышление учащихся. Особое внимание занимают задачи, требующие применения учащимися знаний в незнакомой (нестандартной</w:t>
      </w:r>
      <w:r w:rsidR="00EE4295">
        <w:t>)</w:t>
      </w:r>
      <w:r w:rsidRPr="000666D8">
        <w:t xml:space="preserve"> ситуации. </w:t>
      </w:r>
    </w:p>
    <w:p w14:paraId="5623DA40" w14:textId="13E4367C" w:rsidR="006C29D9" w:rsidRPr="000666D8" w:rsidRDefault="00FD4E4B" w:rsidP="006C29D9">
      <w:pPr>
        <w:jc w:val="both"/>
        <w:rPr>
          <w:rFonts w:ascii="Times New Roman" w:hAnsi="Times New Roman"/>
        </w:rPr>
      </w:pPr>
      <w:r w:rsidRPr="000666D8">
        <w:rPr>
          <w:rFonts w:ascii="Times New Roman" w:hAnsi="Times New Roman"/>
          <w:b/>
        </w:rPr>
        <w:t>Задачи</w:t>
      </w:r>
      <w:r w:rsidR="007000F6">
        <w:rPr>
          <w:rFonts w:ascii="Times New Roman" w:hAnsi="Times New Roman"/>
        </w:rPr>
        <w:t xml:space="preserve"> дополнительной общеобразовательной</w:t>
      </w:r>
      <w:r w:rsidRPr="000666D8">
        <w:rPr>
          <w:rFonts w:ascii="Times New Roman" w:hAnsi="Times New Roman"/>
        </w:rPr>
        <w:t xml:space="preserve"> программы </w:t>
      </w:r>
      <w:r w:rsidR="007000F6">
        <w:rPr>
          <w:rFonts w:ascii="Times New Roman" w:hAnsi="Times New Roman"/>
        </w:rPr>
        <w:t xml:space="preserve">естественнонаучной направленности </w:t>
      </w:r>
      <w:r w:rsidRPr="000666D8">
        <w:rPr>
          <w:rFonts w:ascii="Times New Roman" w:hAnsi="Times New Roman"/>
        </w:rPr>
        <w:t>«</w:t>
      </w:r>
      <w:r w:rsidR="00A76885" w:rsidRPr="000666D8">
        <w:rPr>
          <w:rFonts w:ascii="Times New Roman" w:hAnsi="Times New Roman"/>
        </w:rPr>
        <w:t>Подготовка к ОГЭ</w:t>
      </w:r>
      <w:r w:rsidR="00DD2884" w:rsidRPr="000666D8">
        <w:rPr>
          <w:rFonts w:ascii="Times New Roman" w:hAnsi="Times New Roman"/>
        </w:rPr>
        <w:t xml:space="preserve"> по математике</w:t>
      </w:r>
      <w:r w:rsidRPr="000666D8">
        <w:rPr>
          <w:rFonts w:ascii="Times New Roman" w:hAnsi="Times New Roman"/>
        </w:rPr>
        <w:t>»</w:t>
      </w:r>
      <w:r w:rsidR="006C29D9" w:rsidRPr="000666D8">
        <w:rPr>
          <w:rFonts w:ascii="Times New Roman" w:hAnsi="Times New Roman"/>
        </w:rPr>
        <w:t>:</w:t>
      </w:r>
    </w:p>
    <w:p w14:paraId="797B6B4D" w14:textId="6A79EB06" w:rsidR="00EE4295" w:rsidRPr="000666D8" w:rsidRDefault="00EE4295" w:rsidP="00EE4295">
      <w:pPr>
        <w:pStyle w:val="a3"/>
        <w:jc w:val="both"/>
        <w:rPr>
          <w:color w:val="000000"/>
        </w:rPr>
      </w:pPr>
      <w:r>
        <w:rPr>
          <w:color w:val="000000"/>
        </w:rPr>
        <w:t>- п</w:t>
      </w:r>
      <w:r w:rsidRPr="000666D8">
        <w:rPr>
          <w:color w:val="000000"/>
        </w:rPr>
        <w:t>овторить, обобщить и углубить знания по алгебре и геометрии за курс основной общеобразовательной школы;</w:t>
      </w:r>
    </w:p>
    <w:p w14:paraId="6ED24488" w14:textId="2B12C45E" w:rsidR="00A76885" w:rsidRPr="000666D8" w:rsidRDefault="00A76885" w:rsidP="00A76885">
      <w:pPr>
        <w:pStyle w:val="a3"/>
        <w:rPr>
          <w:color w:val="000000"/>
        </w:rPr>
      </w:pPr>
      <w:r w:rsidRPr="000666D8">
        <w:rPr>
          <w:color w:val="000000"/>
        </w:rPr>
        <w:t>- дать ученику возможность проанализировать свои способности;</w:t>
      </w:r>
    </w:p>
    <w:p w14:paraId="62B158FA" w14:textId="6DAD52FE" w:rsidR="00A76885" w:rsidRPr="000666D8" w:rsidRDefault="00EE4295" w:rsidP="00A76885">
      <w:pPr>
        <w:pStyle w:val="a3"/>
        <w:rPr>
          <w:color w:val="000000"/>
        </w:rPr>
      </w:pPr>
      <w:r>
        <w:rPr>
          <w:color w:val="000000"/>
        </w:rPr>
        <w:t>- р</w:t>
      </w:r>
      <w:r w:rsidR="00A76885" w:rsidRPr="000666D8">
        <w:rPr>
          <w:color w:val="000000"/>
        </w:rPr>
        <w:t>асширить знания по отдельным темам курса «Алгебра 5-9 » и «Геометрия 7-9» ;</w:t>
      </w:r>
    </w:p>
    <w:p w14:paraId="48AF522D" w14:textId="4CDFE337" w:rsidR="00A76885" w:rsidRDefault="00EE4295" w:rsidP="00A76885">
      <w:pPr>
        <w:pStyle w:val="a3"/>
        <w:rPr>
          <w:color w:val="000000"/>
        </w:rPr>
      </w:pPr>
      <w:r>
        <w:rPr>
          <w:color w:val="000000"/>
        </w:rPr>
        <w:t>- в</w:t>
      </w:r>
      <w:r w:rsidR="00A76885" w:rsidRPr="000666D8">
        <w:rPr>
          <w:color w:val="000000"/>
        </w:rPr>
        <w:t>ыработать умение пользоваться контрольно-измерительными материалами.</w:t>
      </w:r>
    </w:p>
    <w:p w14:paraId="1F873966" w14:textId="21B1D413" w:rsidR="00D872ED" w:rsidRPr="00AB4420" w:rsidRDefault="00D872ED" w:rsidP="00A76885">
      <w:pPr>
        <w:pStyle w:val="a3"/>
        <w:rPr>
          <w:rFonts w:eastAsiaTheme="minorEastAsia"/>
          <w:b/>
        </w:rPr>
      </w:pPr>
      <w:r w:rsidRPr="00AB4420">
        <w:rPr>
          <w:rFonts w:eastAsiaTheme="minorEastAsia"/>
          <w:b/>
        </w:rPr>
        <w:t>Актуальность</w:t>
      </w:r>
    </w:p>
    <w:p w14:paraId="4DEFD05F" w14:textId="533F0DF6" w:rsidR="00AB4420" w:rsidRDefault="00AB4420" w:rsidP="00AB4420">
      <w:pPr>
        <w:pStyle w:val="a3"/>
        <w:jc w:val="both"/>
      </w:pPr>
      <w:r>
        <w:t>На современном этапе актуальной стала проблема подготовки к общему государственному экзамену. Программа предназначена для теоретической и практической помощи обучающимся при подготовке к ЕГЭ и ориентирована на повторение, систематизацию и углубление некоторых тем, разделов математики в 11 классе.</w:t>
      </w:r>
    </w:p>
    <w:p w14:paraId="25C72103" w14:textId="77777777" w:rsidR="007214FE" w:rsidRDefault="007214FE" w:rsidP="00AB4420">
      <w:pPr>
        <w:pStyle w:val="a3"/>
        <w:jc w:val="both"/>
        <w:rPr>
          <w:b/>
          <w:bCs/>
        </w:rPr>
      </w:pPr>
      <w:r w:rsidRPr="007214FE">
        <w:rPr>
          <w:b/>
          <w:bCs/>
        </w:rPr>
        <w:lastRenderedPageBreak/>
        <w:t xml:space="preserve">Новизна </w:t>
      </w:r>
    </w:p>
    <w:p w14:paraId="018C55F1" w14:textId="58FEA816" w:rsidR="007214FE" w:rsidRPr="007214FE" w:rsidRDefault="007214FE" w:rsidP="00AB4420">
      <w:pPr>
        <w:pStyle w:val="a3"/>
        <w:jc w:val="both"/>
      </w:pPr>
      <w:r>
        <w:t>Д</w:t>
      </w:r>
      <w:r w:rsidRPr="007214FE">
        <w:t>анная программа достаточно универсальна, имеет большую практическую значимость. Она доступна обучающимся. Начинать изучение программы можно с любой темы; каждая из них имеет развивающую направленность. Предлагаемая программа рассчитана на обучающихся,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знаний.</w:t>
      </w:r>
    </w:p>
    <w:p w14:paraId="58265F25" w14:textId="77777777" w:rsidR="00E415CD" w:rsidRPr="00EE4295" w:rsidRDefault="00E415CD" w:rsidP="00E415CD">
      <w:pPr>
        <w:pStyle w:val="3"/>
        <w:spacing w:before="600" w:after="240"/>
        <w:jc w:val="center"/>
        <w:rPr>
          <w:rFonts w:ascii="Times New Roman" w:hAnsi="Times New Roman"/>
          <w:sz w:val="24"/>
          <w:szCs w:val="24"/>
          <w:u w:val="single"/>
        </w:rPr>
      </w:pPr>
      <w:r w:rsidRPr="00EE4295">
        <w:rPr>
          <w:rFonts w:ascii="Times New Roman" w:hAnsi="Times New Roman"/>
          <w:sz w:val="24"/>
          <w:szCs w:val="24"/>
          <w:u w:val="single"/>
        </w:rPr>
        <w:t>Организационно-педагогические условия реализации образовательной программы</w:t>
      </w:r>
    </w:p>
    <w:p w14:paraId="531CEF2C" w14:textId="77777777" w:rsidR="00E415CD" w:rsidRPr="000666D8" w:rsidRDefault="00E415CD" w:rsidP="00E415CD">
      <w:pPr>
        <w:pStyle w:val="a8"/>
        <w:rPr>
          <w:rFonts w:ascii="Times New Roman" w:hAnsi="Times New Roman"/>
          <w:b/>
          <w:szCs w:val="24"/>
        </w:rPr>
      </w:pPr>
      <w:r w:rsidRPr="000666D8">
        <w:rPr>
          <w:rFonts w:ascii="Times New Roman" w:hAnsi="Times New Roman"/>
          <w:b/>
          <w:szCs w:val="24"/>
        </w:rPr>
        <w:t>Форма обучения</w:t>
      </w:r>
    </w:p>
    <w:p w14:paraId="181057EF" w14:textId="77777777" w:rsidR="00E415CD" w:rsidRPr="000666D8" w:rsidRDefault="00E415CD" w:rsidP="00E415CD">
      <w:pPr>
        <w:pStyle w:val="a8"/>
        <w:rPr>
          <w:rFonts w:ascii="Times New Roman" w:hAnsi="Times New Roman"/>
          <w:b/>
          <w:szCs w:val="24"/>
        </w:rPr>
      </w:pPr>
      <w:r w:rsidRPr="000666D8">
        <w:rPr>
          <w:rFonts w:ascii="Times New Roman" w:hAnsi="Times New Roman"/>
          <w:szCs w:val="24"/>
        </w:rPr>
        <w:t>Очная форма обучения. Количество детей в группе 10-20 человек.</w:t>
      </w:r>
    </w:p>
    <w:p w14:paraId="460A2359" w14:textId="77777777" w:rsidR="00E415CD" w:rsidRPr="000666D8" w:rsidRDefault="00E415CD" w:rsidP="00E415CD">
      <w:pPr>
        <w:pStyle w:val="a8"/>
        <w:rPr>
          <w:rFonts w:ascii="Times New Roman" w:hAnsi="Times New Roman"/>
          <w:szCs w:val="24"/>
        </w:rPr>
      </w:pPr>
    </w:p>
    <w:p w14:paraId="0DFAD7AA" w14:textId="77777777" w:rsidR="00E415CD" w:rsidRPr="000666D8" w:rsidRDefault="00E415CD" w:rsidP="00E415CD">
      <w:pPr>
        <w:pStyle w:val="a8"/>
        <w:rPr>
          <w:rFonts w:ascii="Times New Roman" w:hAnsi="Times New Roman"/>
          <w:b/>
          <w:szCs w:val="24"/>
        </w:rPr>
      </w:pPr>
      <w:r w:rsidRPr="000666D8">
        <w:rPr>
          <w:rFonts w:ascii="Times New Roman" w:hAnsi="Times New Roman"/>
          <w:b/>
          <w:szCs w:val="24"/>
        </w:rPr>
        <w:t>Форма организации образовательной деятельности</w:t>
      </w:r>
    </w:p>
    <w:p w14:paraId="6B304F6D" w14:textId="77777777" w:rsidR="00E415CD" w:rsidRPr="000666D8" w:rsidRDefault="00E415CD" w:rsidP="00E415CD">
      <w:pPr>
        <w:pStyle w:val="a8"/>
        <w:rPr>
          <w:rFonts w:ascii="Times New Roman" w:hAnsi="Times New Roman"/>
          <w:szCs w:val="24"/>
        </w:rPr>
      </w:pPr>
      <w:r w:rsidRPr="000666D8">
        <w:rPr>
          <w:rFonts w:ascii="Times New Roman" w:hAnsi="Times New Roman"/>
          <w:szCs w:val="24"/>
        </w:rPr>
        <w:t>Групповые занятия.</w:t>
      </w:r>
    </w:p>
    <w:p w14:paraId="3763EB0E" w14:textId="77777777" w:rsidR="00E415CD" w:rsidRPr="000666D8" w:rsidRDefault="00E415CD" w:rsidP="00E415CD">
      <w:pPr>
        <w:pStyle w:val="a8"/>
        <w:rPr>
          <w:rFonts w:ascii="Times New Roman" w:hAnsi="Times New Roman"/>
          <w:szCs w:val="24"/>
        </w:rPr>
      </w:pPr>
    </w:p>
    <w:p w14:paraId="0F3D45A4" w14:textId="77777777" w:rsidR="00E415CD" w:rsidRPr="000666D8" w:rsidRDefault="00E415CD" w:rsidP="00E415CD">
      <w:pPr>
        <w:pStyle w:val="a8"/>
        <w:keepNext/>
        <w:rPr>
          <w:rFonts w:ascii="Times New Roman" w:hAnsi="Times New Roman"/>
          <w:b/>
          <w:szCs w:val="24"/>
        </w:rPr>
      </w:pPr>
      <w:r w:rsidRPr="000666D8">
        <w:rPr>
          <w:rFonts w:ascii="Times New Roman" w:hAnsi="Times New Roman"/>
          <w:b/>
          <w:szCs w:val="24"/>
        </w:rPr>
        <w:t>Организация аудиторных занятий, определение форм аудиторных занятий</w:t>
      </w:r>
    </w:p>
    <w:p w14:paraId="3CA557FB" w14:textId="2ECB4A17" w:rsidR="00E415CD" w:rsidRPr="00EE4295" w:rsidRDefault="00E415CD" w:rsidP="00E415CD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1"/>
          <w:szCs w:val="21"/>
        </w:rPr>
      </w:pPr>
      <w:r w:rsidRPr="000666D8">
        <w:t>Программа рассчитана на 1 учебный год</w:t>
      </w:r>
      <w:r w:rsidRPr="000666D8">
        <w:rPr>
          <w:b/>
        </w:rPr>
        <w:t>.</w:t>
      </w:r>
      <w:r w:rsidRPr="000666D8">
        <w:t xml:space="preserve"> Продолжительность курса </w:t>
      </w:r>
      <w:r>
        <w:t>72</w:t>
      </w:r>
      <w:r w:rsidRPr="000666D8">
        <w:t xml:space="preserve"> час</w:t>
      </w:r>
      <w:r>
        <w:t>ов</w:t>
      </w:r>
      <w:r w:rsidRPr="000666D8">
        <w:t xml:space="preserve">. Занятия проводятся раз в неделю в течение учебного </w:t>
      </w:r>
      <w:r w:rsidRPr="00EE4295">
        <w:t>года. В форме:</w:t>
      </w:r>
      <w:r>
        <w:rPr>
          <w:color w:val="000000"/>
          <w:sz w:val="21"/>
          <w:szCs w:val="21"/>
        </w:rPr>
        <w:t>1) </w:t>
      </w:r>
      <w:r w:rsidRPr="00EE4295">
        <w:rPr>
          <w:color w:val="000000"/>
          <w:sz w:val="21"/>
          <w:szCs w:val="21"/>
        </w:rPr>
        <w:t>Практического занятия; 2) Лекции; 3)</w:t>
      </w:r>
      <w:r>
        <w:rPr>
          <w:color w:val="000000"/>
          <w:sz w:val="21"/>
          <w:szCs w:val="21"/>
        </w:rPr>
        <w:t xml:space="preserve"> </w:t>
      </w:r>
      <w:r w:rsidRPr="00EE4295">
        <w:rPr>
          <w:color w:val="000000"/>
          <w:sz w:val="21"/>
          <w:szCs w:val="21"/>
        </w:rPr>
        <w:t xml:space="preserve">Решения тестов ОГЭ; </w:t>
      </w:r>
      <w:r w:rsidRPr="00751E8F">
        <w:rPr>
          <w:bCs/>
          <w:color w:val="000000"/>
          <w:sz w:val="21"/>
          <w:szCs w:val="21"/>
          <w:bdr w:val="none" w:sz="0" w:space="0" w:color="auto" w:frame="1"/>
        </w:rPr>
        <w:t>4)</w:t>
      </w:r>
      <w:r w:rsidRPr="00EE4295">
        <w:rPr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EE4295">
        <w:rPr>
          <w:color w:val="000000"/>
          <w:sz w:val="21"/>
          <w:szCs w:val="21"/>
        </w:rPr>
        <w:t>Семинара</w:t>
      </w:r>
    </w:p>
    <w:p w14:paraId="2E2D02E3" w14:textId="77777777" w:rsidR="00E415CD" w:rsidRPr="000666D8" w:rsidRDefault="00E415CD" w:rsidP="00E415CD">
      <w:pPr>
        <w:pStyle w:val="a8"/>
        <w:jc w:val="both"/>
        <w:rPr>
          <w:rFonts w:ascii="Times New Roman" w:hAnsi="Times New Roman"/>
          <w:szCs w:val="24"/>
        </w:rPr>
      </w:pPr>
    </w:p>
    <w:p w14:paraId="0FD49BFB" w14:textId="77777777" w:rsidR="00E415CD" w:rsidRPr="000666D8" w:rsidRDefault="00E415CD" w:rsidP="00E415CD">
      <w:pPr>
        <w:pStyle w:val="a8"/>
        <w:keepNext/>
        <w:rPr>
          <w:rFonts w:ascii="Times New Roman" w:hAnsi="Times New Roman"/>
          <w:b/>
          <w:szCs w:val="24"/>
        </w:rPr>
      </w:pPr>
      <w:r w:rsidRPr="000666D8">
        <w:rPr>
          <w:rFonts w:ascii="Times New Roman" w:hAnsi="Times New Roman"/>
          <w:b/>
          <w:szCs w:val="24"/>
        </w:rPr>
        <w:t>Продолжительность одного занятия</w:t>
      </w:r>
    </w:p>
    <w:p w14:paraId="6A7093AB" w14:textId="77777777" w:rsidR="00E415CD" w:rsidRPr="000666D8" w:rsidRDefault="00E415CD" w:rsidP="00E415CD">
      <w:pPr>
        <w:pStyle w:val="a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 академических часа с перерывом.</w:t>
      </w:r>
    </w:p>
    <w:p w14:paraId="7BDDFCC1" w14:textId="77777777" w:rsidR="00E415CD" w:rsidRPr="000666D8" w:rsidRDefault="00E415CD" w:rsidP="00E415CD">
      <w:pPr>
        <w:pStyle w:val="a8"/>
        <w:rPr>
          <w:rFonts w:ascii="Times New Roman" w:hAnsi="Times New Roman"/>
          <w:szCs w:val="24"/>
        </w:rPr>
      </w:pPr>
    </w:p>
    <w:p w14:paraId="0E367F10" w14:textId="77777777" w:rsidR="00E415CD" w:rsidRPr="000666D8" w:rsidRDefault="00E415CD" w:rsidP="00E415CD">
      <w:pPr>
        <w:pStyle w:val="a8"/>
        <w:rPr>
          <w:rFonts w:ascii="Times New Roman" w:hAnsi="Times New Roman"/>
          <w:szCs w:val="24"/>
        </w:rPr>
      </w:pPr>
      <w:r w:rsidRPr="000666D8">
        <w:rPr>
          <w:rFonts w:ascii="Times New Roman" w:hAnsi="Times New Roman"/>
          <w:b/>
          <w:szCs w:val="24"/>
        </w:rPr>
        <w:t>Средства обучения</w:t>
      </w:r>
    </w:p>
    <w:p w14:paraId="5BB54188" w14:textId="77777777" w:rsidR="00E415CD" w:rsidRPr="000666D8" w:rsidRDefault="00E415CD" w:rsidP="00E415CD">
      <w:pPr>
        <w:pStyle w:val="a8"/>
        <w:jc w:val="center"/>
        <w:rPr>
          <w:rFonts w:ascii="Times New Roman" w:hAnsi="Times New Roman"/>
          <w:b/>
          <w:i/>
          <w:szCs w:val="24"/>
        </w:rPr>
      </w:pPr>
      <w:r w:rsidRPr="000666D8">
        <w:rPr>
          <w:rFonts w:ascii="Times New Roman" w:hAnsi="Times New Roman"/>
          <w:b/>
          <w:i/>
          <w:szCs w:val="24"/>
        </w:rPr>
        <w:t>Перечень оборудования (инструменты, материалы и приспособления).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415CD" w:rsidRPr="000666D8" w14:paraId="391A7953" w14:textId="77777777" w:rsidTr="00AB31E8">
        <w:tc>
          <w:tcPr>
            <w:tcW w:w="3969" w:type="dxa"/>
          </w:tcPr>
          <w:p w14:paraId="539FEB80" w14:textId="77777777" w:rsidR="00E415CD" w:rsidRPr="000666D8" w:rsidRDefault="00E415CD" w:rsidP="00AB31E8">
            <w:pPr>
              <w:pStyle w:val="a8"/>
              <w:rPr>
                <w:rFonts w:ascii="Times New Roman" w:hAnsi="Times New Roman"/>
                <w:szCs w:val="24"/>
              </w:rPr>
            </w:pPr>
            <w:r w:rsidRPr="000666D8">
              <w:rPr>
                <w:rFonts w:ascii="Times New Roman" w:hAnsi="Times New Roman"/>
                <w:szCs w:val="24"/>
              </w:rPr>
              <w:t>Персональный компьютер</w:t>
            </w:r>
          </w:p>
        </w:tc>
      </w:tr>
      <w:tr w:rsidR="00E415CD" w:rsidRPr="000666D8" w14:paraId="58C730F1" w14:textId="77777777" w:rsidTr="00AB31E8">
        <w:tc>
          <w:tcPr>
            <w:tcW w:w="3969" w:type="dxa"/>
          </w:tcPr>
          <w:p w14:paraId="47AD273D" w14:textId="77777777" w:rsidR="00E415CD" w:rsidRPr="000666D8" w:rsidRDefault="00E415CD" w:rsidP="00AB31E8">
            <w:pPr>
              <w:pStyle w:val="a8"/>
              <w:rPr>
                <w:rFonts w:ascii="Times New Roman" w:hAnsi="Times New Roman"/>
                <w:szCs w:val="24"/>
              </w:rPr>
            </w:pPr>
            <w:r w:rsidRPr="000666D8">
              <w:rPr>
                <w:rFonts w:ascii="Times New Roman" w:hAnsi="Times New Roman"/>
                <w:szCs w:val="24"/>
              </w:rPr>
              <w:t>Мультимедийный проектор</w:t>
            </w:r>
          </w:p>
        </w:tc>
      </w:tr>
      <w:tr w:rsidR="00E415CD" w:rsidRPr="000666D8" w14:paraId="53A09649" w14:textId="77777777" w:rsidTr="00AB31E8">
        <w:tc>
          <w:tcPr>
            <w:tcW w:w="3969" w:type="dxa"/>
          </w:tcPr>
          <w:p w14:paraId="6CAD68F6" w14:textId="77777777" w:rsidR="00E415CD" w:rsidRPr="000666D8" w:rsidRDefault="00E415CD" w:rsidP="00AB31E8">
            <w:pPr>
              <w:pStyle w:val="a8"/>
              <w:rPr>
                <w:rFonts w:ascii="Times New Roman" w:hAnsi="Times New Roman"/>
                <w:szCs w:val="24"/>
              </w:rPr>
            </w:pPr>
            <w:r w:rsidRPr="000666D8">
              <w:rPr>
                <w:rFonts w:ascii="Times New Roman" w:hAnsi="Times New Roman"/>
                <w:szCs w:val="24"/>
              </w:rPr>
              <w:t>Устройство для зашторивания окон</w:t>
            </w:r>
          </w:p>
        </w:tc>
      </w:tr>
    </w:tbl>
    <w:p w14:paraId="52B23E2B" w14:textId="77777777" w:rsidR="00E415CD" w:rsidRPr="000666D8" w:rsidRDefault="00E415CD" w:rsidP="00E415CD">
      <w:pPr>
        <w:pStyle w:val="a8"/>
        <w:rPr>
          <w:rFonts w:ascii="Times New Roman" w:hAnsi="Times New Roman"/>
          <w:szCs w:val="24"/>
        </w:rPr>
      </w:pPr>
    </w:p>
    <w:p w14:paraId="1B07D4AF" w14:textId="77777777" w:rsidR="00E415CD" w:rsidRPr="000666D8" w:rsidRDefault="00E415CD" w:rsidP="00E415CD">
      <w:pPr>
        <w:pStyle w:val="a8"/>
        <w:jc w:val="center"/>
        <w:rPr>
          <w:rFonts w:ascii="Times New Roman" w:hAnsi="Times New Roman"/>
          <w:b/>
          <w:i/>
          <w:szCs w:val="24"/>
        </w:rPr>
      </w:pPr>
      <w:r w:rsidRPr="000666D8">
        <w:rPr>
          <w:rFonts w:ascii="Times New Roman" w:hAnsi="Times New Roman"/>
          <w:b/>
          <w:i/>
          <w:szCs w:val="24"/>
        </w:rPr>
        <w:t>Перечень технических средств обучения.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</w:tblGrid>
      <w:tr w:rsidR="00E415CD" w:rsidRPr="000666D8" w14:paraId="6F79E9D1" w14:textId="77777777" w:rsidTr="00AB31E8">
        <w:tc>
          <w:tcPr>
            <w:tcW w:w="4840" w:type="dxa"/>
          </w:tcPr>
          <w:p w14:paraId="167707FB" w14:textId="77777777" w:rsidR="00E415CD" w:rsidRPr="000666D8" w:rsidRDefault="00E415CD" w:rsidP="00AB31E8">
            <w:pPr>
              <w:pStyle w:val="a8"/>
              <w:rPr>
                <w:rFonts w:ascii="Times New Roman" w:hAnsi="Times New Roman"/>
                <w:szCs w:val="24"/>
              </w:rPr>
            </w:pPr>
            <w:r w:rsidRPr="000666D8">
              <w:rPr>
                <w:rFonts w:ascii="Times New Roman" w:hAnsi="Times New Roman"/>
                <w:szCs w:val="24"/>
              </w:rPr>
              <w:t>Доска</w:t>
            </w:r>
          </w:p>
        </w:tc>
      </w:tr>
      <w:tr w:rsidR="00E415CD" w:rsidRPr="000666D8" w14:paraId="6DC0F6F9" w14:textId="77777777" w:rsidTr="00AB31E8">
        <w:tc>
          <w:tcPr>
            <w:tcW w:w="4840" w:type="dxa"/>
          </w:tcPr>
          <w:p w14:paraId="330BFBA0" w14:textId="77777777" w:rsidR="00E415CD" w:rsidRPr="000666D8" w:rsidRDefault="00E415CD" w:rsidP="00AB31E8">
            <w:pPr>
              <w:pStyle w:val="a8"/>
              <w:rPr>
                <w:rFonts w:ascii="Times New Roman" w:hAnsi="Times New Roman"/>
                <w:szCs w:val="24"/>
              </w:rPr>
            </w:pPr>
            <w:r w:rsidRPr="000666D8">
              <w:rPr>
                <w:rFonts w:ascii="Times New Roman" w:hAnsi="Times New Roman"/>
                <w:szCs w:val="24"/>
              </w:rPr>
              <w:t>Мел</w:t>
            </w:r>
          </w:p>
        </w:tc>
      </w:tr>
      <w:tr w:rsidR="00E415CD" w:rsidRPr="000666D8" w14:paraId="1ED70D74" w14:textId="77777777" w:rsidTr="00AB31E8">
        <w:tc>
          <w:tcPr>
            <w:tcW w:w="4840" w:type="dxa"/>
          </w:tcPr>
          <w:p w14:paraId="1ECFA419" w14:textId="77777777" w:rsidR="00E415CD" w:rsidRPr="000666D8" w:rsidRDefault="00E415CD" w:rsidP="00AB31E8">
            <w:pPr>
              <w:pStyle w:val="a8"/>
              <w:rPr>
                <w:rFonts w:ascii="Times New Roman" w:hAnsi="Times New Roman"/>
                <w:szCs w:val="24"/>
              </w:rPr>
            </w:pPr>
            <w:r w:rsidRPr="000666D8">
              <w:rPr>
                <w:rFonts w:ascii="Times New Roman" w:hAnsi="Times New Roman"/>
                <w:szCs w:val="24"/>
              </w:rPr>
              <w:t>Губка для доски</w:t>
            </w:r>
          </w:p>
        </w:tc>
      </w:tr>
      <w:tr w:rsidR="00E415CD" w:rsidRPr="000666D8" w14:paraId="1D7F5418" w14:textId="77777777" w:rsidTr="00AB31E8">
        <w:tc>
          <w:tcPr>
            <w:tcW w:w="4840" w:type="dxa"/>
          </w:tcPr>
          <w:p w14:paraId="3B2BE1B9" w14:textId="77777777" w:rsidR="00E415CD" w:rsidRPr="000666D8" w:rsidRDefault="00E415CD" w:rsidP="00AB31E8">
            <w:pPr>
              <w:pStyle w:val="a8"/>
              <w:rPr>
                <w:rFonts w:ascii="Times New Roman" w:hAnsi="Times New Roman"/>
                <w:szCs w:val="24"/>
              </w:rPr>
            </w:pPr>
            <w:r w:rsidRPr="000666D8">
              <w:rPr>
                <w:rFonts w:ascii="Times New Roman" w:hAnsi="Times New Roman"/>
                <w:szCs w:val="24"/>
              </w:rPr>
              <w:t>Парта</w:t>
            </w:r>
          </w:p>
        </w:tc>
      </w:tr>
      <w:tr w:rsidR="00E415CD" w:rsidRPr="000666D8" w14:paraId="34B19864" w14:textId="77777777" w:rsidTr="00AB31E8">
        <w:tc>
          <w:tcPr>
            <w:tcW w:w="4840" w:type="dxa"/>
          </w:tcPr>
          <w:p w14:paraId="38C9E70C" w14:textId="77777777" w:rsidR="00E415CD" w:rsidRPr="000666D8" w:rsidRDefault="00E415CD" w:rsidP="00AB31E8">
            <w:pPr>
              <w:pStyle w:val="a8"/>
              <w:rPr>
                <w:rFonts w:ascii="Times New Roman" w:hAnsi="Times New Roman"/>
                <w:szCs w:val="24"/>
              </w:rPr>
            </w:pPr>
            <w:r w:rsidRPr="000666D8">
              <w:rPr>
                <w:rFonts w:ascii="Times New Roman" w:hAnsi="Times New Roman"/>
                <w:szCs w:val="24"/>
              </w:rPr>
              <w:t>Стулья</w:t>
            </w:r>
          </w:p>
        </w:tc>
      </w:tr>
    </w:tbl>
    <w:p w14:paraId="1C3016C9" w14:textId="77777777" w:rsidR="00E415CD" w:rsidRDefault="00E415CD" w:rsidP="00E415CD">
      <w:pPr>
        <w:pStyle w:val="a8"/>
        <w:rPr>
          <w:rFonts w:ascii="Times New Roman" w:hAnsi="Times New Roman"/>
          <w:szCs w:val="24"/>
        </w:rPr>
      </w:pPr>
    </w:p>
    <w:p w14:paraId="1FBD864A" w14:textId="45F5D006" w:rsidR="00A05E1C" w:rsidRPr="000666D8" w:rsidRDefault="0068582F" w:rsidP="00DA6867">
      <w:pPr>
        <w:pStyle w:val="a8"/>
        <w:jc w:val="both"/>
        <w:rPr>
          <w:rFonts w:ascii="Times New Roman" w:hAnsi="Times New Roman"/>
          <w:b/>
          <w:szCs w:val="24"/>
        </w:rPr>
      </w:pPr>
      <w:r w:rsidRPr="000666D8">
        <w:rPr>
          <w:rFonts w:ascii="Times New Roman" w:hAnsi="Times New Roman"/>
          <w:b/>
          <w:szCs w:val="24"/>
        </w:rPr>
        <w:t>Рабочая программа учебных модулей</w:t>
      </w:r>
    </w:p>
    <w:p w14:paraId="1BCE632F" w14:textId="77777777" w:rsidR="00134BB7" w:rsidRPr="000666D8" w:rsidRDefault="00134BB7" w:rsidP="00134BB7">
      <w:pPr>
        <w:pStyle w:val="a3"/>
        <w:jc w:val="center"/>
        <w:rPr>
          <w:color w:val="000000"/>
        </w:rPr>
      </w:pPr>
      <w:r w:rsidRPr="000666D8">
        <w:rPr>
          <w:b/>
          <w:bCs/>
          <w:color w:val="000000"/>
          <w:u w:val="single"/>
        </w:rPr>
        <w:t>Содержание учебного курса:</w:t>
      </w:r>
    </w:p>
    <w:p w14:paraId="57BFB074" w14:textId="06FBC52F" w:rsidR="00134BB7" w:rsidRPr="000666D8" w:rsidRDefault="00134BB7" w:rsidP="00EE4295">
      <w:pPr>
        <w:pStyle w:val="a3"/>
        <w:jc w:val="both"/>
        <w:rPr>
          <w:color w:val="000000"/>
        </w:rPr>
      </w:pPr>
      <w:r w:rsidRPr="000666D8">
        <w:rPr>
          <w:color w:val="000000"/>
        </w:rPr>
        <w:t>1.Числа, числовые выражения, проценты Натуральные числа. Арифметические действия с натуральными числами. Свойства арифметических действий. Делимость натуральных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Обыкновенные дроби, действия с обыкновенными дробями. Десятичные дроби, действия с десятичными дробями. Применение свойств для упрощения выражений. Тождественно равные выражения. Проценты. Нахождение процентов от числа и числа по проценту.</w:t>
      </w:r>
    </w:p>
    <w:p w14:paraId="2EE21104" w14:textId="5E00EBE7" w:rsidR="00134BB7" w:rsidRPr="000666D8" w:rsidRDefault="00134BB7" w:rsidP="00EE4295">
      <w:pPr>
        <w:pStyle w:val="a3"/>
        <w:jc w:val="both"/>
        <w:rPr>
          <w:color w:val="000000"/>
        </w:rPr>
      </w:pPr>
      <w:r w:rsidRPr="000666D8">
        <w:rPr>
          <w:color w:val="000000"/>
        </w:rPr>
        <w:lastRenderedPageBreak/>
        <w:t>2. Буквенные выражения с переменными. Тождественные преобразования выражений с переменными. Значение выражений при известных числовых данных переменных.</w:t>
      </w:r>
    </w:p>
    <w:p w14:paraId="31B3A1A4" w14:textId="7ECA0795" w:rsidR="00134BB7" w:rsidRPr="000666D8" w:rsidRDefault="00134BB7" w:rsidP="00EE4295">
      <w:pPr>
        <w:pStyle w:val="a3"/>
        <w:jc w:val="both"/>
        <w:rPr>
          <w:color w:val="000000"/>
        </w:rPr>
      </w:pPr>
      <w:r w:rsidRPr="000666D8">
        <w:rPr>
          <w:color w:val="000000"/>
        </w:rPr>
        <w:t>3. Преобразование выражений. Формулы сокращенного умножения. Рациональные дроби</w:t>
      </w:r>
      <w:r w:rsidR="00EE4295">
        <w:rPr>
          <w:color w:val="000000"/>
        </w:rPr>
        <w:t xml:space="preserve">. </w:t>
      </w:r>
      <w:r w:rsidRPr="000666D8">
        <w:rPr>
          <w:color w:val="000000"/>
        </w:rPr>
        <w:t>Одночлены и многочлены. Стандартный вид одночлена, многочлена. Коэффициент одночлена. Степень одночлена, многочлена. Действия с одночленами и многочленами. Разложение многочлена на множители. Формулы сокращенного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Степень с целым показателем и их свойства. Корень n-ой степени, степень с рациональным показателем и их свойства.</w:t>
      </w:r>
    </w:p>
    <w:p w14:paraId="534CEC97" w14:textId="4A06B7E7" w:rsidR="00134BB7" w:rsidRPr="000666D8" w:rsidRDefault="00134BB7" w:rsidP="00EE4295">
      <w:pPr>
        <w:pStyle w:val="a3"/>
        <w:jc w:val="both"/>
        <w:rPr>
          <w:color w:val="000000"/>
        </w:rPr>
      </w:pPr>
      <w:r w:rsidRPr="000666D8">
        <w:rPr>
          <w:color w:val="000000"/>
        </w:rPr>
        <w:t>4.Уравнения и неравенства</w:t>
      </w:r>
      <w:r w:rsidR="00EE4295">
        <w:rPr>
          <w:color w:val="000000"/>
        </w:rPr>
        <w:t xml:space="preserve">. </w:t>
      </w:r>
      <w:r w:rsidRPr="000666D8">
        <w:rPr>
          <w:color w:val="000000"/>
        </w:rPr>
        <w:t>Линейные уравнения с одной переменной. Корень уравнения. Равносильные уравнения. Системы линейных уравнений. Методы решения систем уравнений: подстановки, метод сложения, графический метод. Квадратные уравнения. Неполное квадратное</w:t>
      </w:r>
      <w:r w:rsidR="00EE4295">
        <w:rPr>
          <w:color w:val="000000"/>
        </w:rPr>
        <w:t xml:space="preserve"> </w:t>
      </w:r>
      <w:r w:rsidRPr="000666D8">
        <w:rPr>
          <w:color w:val="000000"/>
        </w:rPr>
        <w:t>уравнение. Теорема Виета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</w:t>
      </w:r>
    </w:p>
    <w:p w14:paraId="491D38CB" w14:textId="77777777" w:rsidR="00134BB7" w:rsidRPr="000666D8" w:rsidRDefault="00134BB7" w:rsidP="00EE4295">
      <w:pPr>
        <w:pStyle w:val="a3"/>
        <w:jc w:val="both"/>
        <w:rPr>
          <w:color w:val="000000"/>
        </w:rPr>
      </w:pPr>
      <w:r w:rsidRPr="000666D8">
        <w:rPr>
          <w:color w:val="000000"/>
        </w:rPr>
        <w:t>5. Прогрессии: арифметическая и геометрическая числовые последовательности. Разность арифметической прогрессии. Формула n-ого члена арифметической прогрессии. Формула суммы n членов арифметической прогрессии. Геометрическая прогрессия. Знаменатель геометрической прогрессии. Формула n-ого члена геометрической прогрессии. Формула суммы n членов геометрической прогрессии. Сумма бесконечной геометрической прогрессии.</w:t>
      </w:r>
    </w:p>
    <w:p w14:paraId="011898B8" w14:textId="77777777" w:rsidR="00134BB7" w:rsidRPr="000666D8" w:rsidRDefault="00134BB7" w:rsidP="00EE4295">
      <w:pPr>
        <w:pStyle w:val="a3"/>
        <w:jc w:val="both"/>
        <w:rPr>
          <w:color w:val="000000"/>
        </w:rPr>
      </w:pPr>
      <w:r w:rsidRPr="000666D8">
        <w:rPr>
          <w:color w:val="000000"/>
        </w:rPr>
        <w:t>6.Функции и графики. Понятие функции. Функция и аргумент. Область определения функции. Область значений функции. График функции. Нули функции. Функция, возрастающая на отрезке.</w:t>
      </w:r>
    </w:p>
    <w:p w14:paraId="27A77D92" w14:textId="77777777" w:rsidR="00134BB7" w:rsidRPr="000666D8" w:rsidRDefault="00134BB7" w:rsidP="00EE4295">
      <w:pPr>
        <w:pStyle w:val="a3"/>
        <w:jc w:val="both"/>
        <w:rPr>
          <w:color w:val="000000"/>
        </w:rPr>
      </w:pPr>
      <w:r w:rsidRPr="000666D8">
        <w:rPr>
          <w:color w:val="000000"/>
        </w:rPr>
        <w:t>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Чтение графиков функций.</w:t>
      </w:r>
    </w:p>
    <w:p w14:paraId="5F8922C1" w14:textId="03BD0B73" w:rsidR="00134BB7" w:rsidRPr="000666D8" w:rsidRDefault="00134BB7" w:rsidP="00EE4295">
      <w:pPr>
        <w:pStyle w:val="a3"/>
        <w:jc w:val="both"/>
        <w:rPr>
          <w:color w:val="000000"/>
        </w:rPr>
      </w:pPr>
      <w:r w:rsidRPr="000666D8">
        <w:rPr>
          <w:color w:val="000000"/>
        </w:rPr>
        <w:t>7. Текстовые задачи. 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решения.</w:t>
      </w:r>
    </w:p>
    <w:p w14:paraId="2B072DDA" w14:textId="77777777" w:rsidR="00134BB7" w:rsidRPr="000666D8" w:rsidRDefault="00134BB7" w:rsidP="00EE4295">
      <w:pPr>
        <w:pStyle w:val="a3"/>
        <w:jc w:val="both"/>
        <w:rPr>
          <w:color w:val="000000"/>
        </w:rPr>
      </w:pPr>
      <w:r w:rsidRPr="000666D8">
        <w:rPr>
          <w:color w:val="000000"/>
        </w:rPr>
        <w:t>8. Элементы статистики и теории вероятностей. Среднее арифметическое, размах, мода. Медиана, как статистическая характеристика. Сбор и группировка статистических данных. Методы решения комбинаторных задач: перебор возможных вариантов, дерево вариантов, правило 7умножения. Перестановки, размещения, сочетания. Начальные сведения из теории вероятностей. Вероятность случайного события. Сложение и умножение вероятностей.</w:t>
      </w:r>
    </w:p>
    <w:p w14:paraId="4D76DD5C" w14:textId="77777777" w:rsidR="00134BB7" w:rsidRPr="000666D8" w:rsidRDefault="00134BB7" w:rsidP="00EE4295">
      <w:pPr>
        <w:pStyle w:val="a3"/>
        <w:jc w:val="both"/>
        <w:rPr>
          <w:color w:val="000000"/>
        </w:rPr>
      </w:pPr>
      <w:r w:rsidRPr="000666D8">
        <w:rPr>
          <w:color w:val="000000"/>
        </w:rPr>
        <w:t>9. Треугольники. Высота, медиана, средняя линия треугольника. Равнобедренный и равносторонний</w:t>
      </w:r>
    </w:p>
    <w:p w14:paraId="6416F21A" w14:textId="77777777" w:rsidR="00134BB7" w:rsidRPr="000666D8" w:rsidRDefault="00134BB7" w:rsidP="00EE4295">
      <w:pPr>
        <w:pStyle w:val="a3"/>
        <w:jc w:val="both"/>
        <w:rPr>
          <w:color w:val="000000"/>
        </w:rPr>
      </w:pPr>
      <w:r w:rsidRPr="000666D8">
        <w:rPr>
          <w:color w:val="000000"/>
        </w:rPr>
        <w:t>треугольники. Признаки равенства и подобия треугольников. Решение треугольников. Сумма углов треугольника. Свойства прямоугольных треугольников. Теорема Пифагора. Теорема синусов и косинусов. Неравенство треугольников. Площадь треугольника.</w:t>
      </w:r>
    </w:p>
    <w:p w14:paraId="5F52CDEC" w14:textId="066CE411" w:rsidR="00134BB7" w:rsidRPr="000666D8" w:rsidRDefault="00134BB7" w:rsidP="00EE4295">
      <w:pPr>
        <w:pStyle w:val="a3"/>
        <w:jc w:val="both"/>
        <w:rPr>
          <w:color w:val="000000"/>
        </w:rPr>
      </w:pPr>
      <w:r w:rsidRPr="000666D8">
        <w:rPr>
          <w:color w:val="000000"/>
        </w:rPr>
        <w:lastRenderedPageBreak/>
        <w:t>10. Многоугольники.</w:t>
      </w:r>
      <w:r w:rsidR="00EE4295">
        <w:rPr>
          <w:color w:val="000000"/>
        </w:rPr>
        <w:t xml:space="preserve"> </w:t>
      </w:r>
      <w:r w:rsidRPr="000666D8">
        <w:rPr>
          <w:color w:val="000000"/>
        </w:rPr>
        <w:t>Виды многоугольников. Параллелограмм, его свойства и признаки. Площадь параллелограмма. Ромб, прямоугольник, квадрат. Трапеция. Средняя линия трапеции. Площадь трапеции. Правильные многоугольники.</w:t>
      </w:r>
    </w:p>
    <w:p w14:paraId="06B2C7F4" w14:textId="77777777" w:rsidR="00134BB7" w:rsidRPr="000666D8" w:rsidRDefault="00134BB7" w:rsidP="00EE4295">
      <w:pPr>
        <w:pStyle w:val="a3"/>
        <w:jc w:val="both"/>
        <w:rPr>
          <w:color w:val="000000"/>
        </w:rPr>
      </w:pPr>
      <w:r w:rsidRPr="000666D8">
        <w:rPr>
          <w:color w:val="000000"/>
        </w:rPr>
        <w:t>11. Окружность. Касательная к окружности и ее свойства. Центральный и вписанный углы. Окружность, описанная около треугольника. Окружность, вписанная в треугольник. Длина окружности. Площадь круга.</w:t>
      </w:r>
    </w:p>
    <w:p w14:paraId="13ADA0BA" w14:textId="5AB0C679" w:rsidR="00134BB7" w:rsidRPr="000666D8" w:rsidRDefault="00134BB7" w:rsidP="00134BB7">
      <w:pPr>
        <w:pStyle w:val="a3"/>
        <w:rPr>
          <w:color w:val="000000"/>
        </w:rPr>
      </w:pPr>
      <w:r w:rsidRPr="000666D8">
        <w:rPr>
          <w:color w:val="000000"/>
        </w:rPr>
        <w:t>12. Решение тренировочных вариантов и заданий из открытого банка заданий ОГЭ</w:t>
      </w:r>
    </w:p>
    <w:p w14:paraId="5F2F3B16" w14:textId="77777777" w:rsidR="00134BB7" w:rsidRPr="000666D8" w:rsidRDefault="00134BB7" w:rsidP="00134BB7">
      <w:pPr>
        <w:pStyle w:val="a3"/>
        <w:jc w:val="center"/>
        <w:rPr>
          <w:color w:val="000000"/>
        </w:rPr>
      </w:pPr>
      <w:r w:rsidRPr="000666D8">
        <w:rPr>
          <w:b/>
          <w:bCs/>
          <w:color w:val="000000"/>
          <w:u w:val="single"/>
        </w:rPr>
        <w:t>Требования к математической подготовке:</w:t>
      </w:r>
    </w:p>
    <w:p w14:paraId="31FA93C9" w14:textId="77777777" w:rsidR="00134BB7" w:rsidRPr="000666D8" w:rsidRDefault="00134BB7" w:rsidP="00134BB7">
      <w:pPr>
        <w:pStyle w:val="a3"/>
        <w:rPr>
          <w:color w:val="000000"/>
        </w:rPr>
      </w:pPr>
      <w:r w:rsidRPr="000666D8">
        <w:rPr>
          <w:b/>
          <w:bCs/>
          <w:color w:val="000000"/>
        </w:rPr>
        <w:t>учащийся должен знать/понимать:</w:t>
      </w:r>
    </w:p>
    <w:p w14:paraId="750442DC" w14:textId="77777777" w:rsidR="00134BB7" w:rsidRPr="000666D8" w:rsidRDefault="00134BB7" w:rsidP="00134BB7">
      <w:pPr>
        <w:pStyle w:val="a3"/>
        <w:rPr>
          <w:color w:val="000000"/>
        </w:rPr>
      </w:pPr>
      <w:r w:rsidRPr="000666D8">
        <w:rPr>
          <w:color w:val="000000"/>
        </w:rPr>
        <w:t>• существо понятия алгоритма; примеры алгоритмов;</w:t>
      </w:r>
    </w:p>
    <w:p w14:paraId="3F85DEA5" w14:textId="77777777" w:rsidR="00134BB7" w:rsidRPr="000666D8" w:rsidRDefault="00134BB7" w:rsidP="00134BB7">
      <w:pPr>
        <w:pStyle w:val="a3"/>
        <w:rPr>
          <w:color w:val="000000"/>
        </w:rPr>
      </w:pPr>
      <w:r w:rsidRPr="000666D8">
        <w:rPr>
          <w:color w:val="000000"/>
        </w:rPr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14:paraId="0DBB2900" w14:textId="77777777" w:rsidR="00134BB7" w:rsidRPr="000666D8" w:rsidRDefault="00134BB7" w:rsidP="00134BB7">
      <w:pPr>
        <w:pStyle w:val="a3"/>
        <w:rPr>
          <w:color w:val="000000"/>
        </w:rPr>
      </w:pPr>
      <w:r w:rsidRPr="000666D8">
        <w:rPr>
          <w:color w:val="000000"/>
        </w:rPr>
        <w:t>• как математически определенные функции могут описывать реальные зависимости; приводить примеры такого описания;</w:t>
      </w:r>
    </w:p>
    <w:p w14:paraId="60209C4C" w14:textId="77777777" w:rsidR="00134BB7" w:rsidRPr="000666D8" w:rsidRDefault="00134BB7" w:rsidP="00134BB7">
      <w:pPr>
        <w:pStyle w:val="a3"/>
        <w:rPr>
          <w:color w:val="000000"/>
        </w:rPr>
      </w:pPr>
      <w:r w:rsidRPr="000666D8">
        <w:rPr>
          <w:color w:val="000000"/>
        </w:rPr>
        <w:t>• как потребности практики привели математическую науку к необходимости расширения понятия числа;</w:t>
      </w:r>
    </w:p>
    <w:p w14:paraId="5E18EB65" w14:textId="77777777" w:rsidR="00134BB7" w:rsidRPr="000666D8" w:rsidRDefault="00134BB7" w:rsidP="00134BB7">
      <w:pPr>
        <w:pStyle w:val="a3"/>
        <w:rPr>
          <w:color w:val="000000"/>
        </w:rPr>
      </w:pPr>
      <w:r w:rsidRPr="000666D8">
        <w:rPr>
          <w:color w:val="000000"/>
        </w:rPr>
        <w:t>• значение математики как науки;</w:t>
      </w:r>
    </w:p>
    <w:p w14:paraId="7D0B6F15" w14:textId="77777777" w:rsidR="00134BB7" w:rsidRPr="000666D8" w:rsidRDefault="00134BB7" w:rsidP="00134BB7">
      <w:pPr>
        <w:pStyle w:val="a3"/>
        <w:rPr>
          <w:color w:val="000000"/>
        </w:rPr>
      </w:pPr>
      <w:r w:rsidRPr="000666D8">
        <w:rPr>
          <w:color w:val="000000"/>
        </w:rPr>
        <w:t>• значение математики в повседневной жизни, а также как прикладного инструмента в будущей профессиональной деятельности</w:t>
      </w:r>
    </w:p>
    <w:p w14:paraId="3AB18053" w14:textId="77777777" w:rsidR="00134BB7" w:rsidRPr="000666D8" w:rsidRDefault="00134BB7" w:rsidP="00134BB7">
      <w:pPr>
        <w:pStyle w:val="a3"/>
        <w:rPr>
          <w:color w:val="000000"/>
        </w:rPr>
      </w:pPr>
      <w:r w:rsidRPr="000666D8">
        <w:rPr>
          <w:b/>
          <w:bCs/>
          <w:color w:val="000000"/>
        </w:rPr>
        <w:t>уметь:</w:t>
      </w:r>
    </w:p>
    <w:p w14:paraId="4694C831" w14:textId="77777777" w:rsidR="00134BB7" w:rsidRPr="000666D8" w:rsidRDefault="00134BB7" w:rsidP="00134BB7">
      <w:pPr>
        <w:pStyle w:val="a3"/>
        <w:rPr>
          <w:color w:val="000000"/>
        </w:rPr>
      </w:pPr>
      <w:r w:rsidRPr="000666D8">
        <w:rPr>
          <w:color w:val="000000"/>
        </w:rPr>
        <w:t>• решать задания, по типу приближенных к заданиям государственной итоговой аттестации (базовую часть),</w:t>
      </w:r>
    </w:p>
    <w:p w14:paraId="54D0EA0C" w14:textId="77777777" w:rsidR="00134BB7" w:rsidRPr="000666D8" w:rsidRDefault="00134BB7" w:rsidP="00134BB7">
      <w:pPr>
        <w:pStyle w:val="a3"/>
        <w:rPr>
          <w:color w:val="000000"/>
        </w:rPr>
      </w:pPr>
      <w:r w:rsidRPr="000666D8">
        <w:rPr>
          <w:b/>
          <w:bCs/>
          <w:color w:val="000000"/>
        </w:rPr>
        <w:t>иметь опыт (в терминах компетентностей</w:t>
      </w:r>
      <w:r w:rsidRPr="000666D8">
        <w:rPr>
          <w:color w:val="000000"/>
        </w:rPr>
        <w:t>):</w:t>
      </w:r>
    </w:p>
    <w:p w14:paraId="6DAFBDED" w14:textId="77777777" w:rsidR="00134BB7" w:rsidRPr="000666D8" w:rsidRDefault="00134BB7" w:rsidP="00134BB7">
      <w:pPr>
        <w:pStyle w:val="a3"/>
        <w:rPr>
          <w:color w:val="000000"/>
        </w:rPr>
      </w:pPr>
      <w:r w:rsidRPr="000666D8">
        <w:rPr>
          <w:color w:val="000000"/>
        </w:rPr>
        <w:t>• работы в группе, как на занятиях, так и вне,</w:t>
      </w:r>
    </w:p>
    <w:p w14:paraId="0A1618B3" w14:textId="77777777" w:rsidR="00134BB7" w:rsidRPr="000666D8" w:rsidRDefault="00134BB7" w:rsidP="00134BB7">
      <w:pPr>
        <w:pStyle w:val="a3"/>
        <w:rPr>
          <w:color w:val="000000"/>
        </w:rPr>
      </w:pPr>
      <w:r w:rsidRPr="000666D8">
        <w:rPr>
          <w:color w:val="000000"/>
        </w:rPr>
        <w:t>• работы с информацией, в том числе и получаемой посредством Интернет</w:t>
      </w:r>
    </w:p>
    <w:p w14:paraId="2B7212AB" w14:textId="23D25ECD" w:rsidR="00134BB7" w:rsidRPr="000666D8" w:rsidRDefault="00134BB7" w:rsidP="00EE4295">
      <w:pPr>
        <w:pStyle w:val="a9"/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tbl>
      <w:tblPr>
        <w:tblW w:w="96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7056"/>
        <w:gridCol w:w="738"/>
        <w:gridCol w:w="1215"/>
      </w:tblGrid>
      <w:tr w:rsidR="00134BB7" w:rsidRPr="000666D8" w14:paraId="6C90BEDA" w14:textId="77777777" w:rsidTr="00EE4295">
        <w:trPr>
          <w:trHeight w:val="840"/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2EFF4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№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C4891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НАИМЕНОВАНИЕ РАЗДЕЛОВ И ТЕМ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8D638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Кол-во</w:t>
            </w:r>
          </w:p>
          <w:p w14:paraId="27BED96B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часов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A7A4C0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Срок</w:t>
            </w:r>
          </w:p>
          <w:p w14:paraId="3D685382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проведения</w:t>
            </w:r>
          </w:p>
          <w:p w14:paraId="6658826F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занятий</w:t>
            </w:r>
          </w:p>
        </w:tc>
      </w:tr>
      <w:tr w:rsidR="00E415CD" w:rsidRPr="000666D8" w14:paraId="68518B61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C881B" w14:textId="6D3F9346" w:rsidR="00E415CD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4BFF" w14:textId="087A7AFD" w:rsidR="00E415CD" w:rsidRPr="000666D8" w:rsidRDefault="00E415CD" w:rsidP="00E415CD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>
              <w:t>Урок безопасного интернета. Инструктаж по технике безопасности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66DD3" w14:textId="5DCCEAAA" w:rsidR="00E415CD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FF89D" w14:textId="690483C2" w:rsidR="00E415CD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 неделя</w:t>
            </w:r>
          </w:p>
        </w:tc>
      </w:tr>
      <w:tr w:rsidR="00134BB7" w:rsidRPr="000666D8" w14:paraId="67225092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1B301" w14:textId="300248EE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CF5D2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Введение. Знакомство со структурой экзамена.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F4591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CA212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 неделя</w:t>
            </w:r>
          </w:p>
        </w:tc>
      </w:tr>
      <w:tr w:rsidR="00134BB7" w:rsidRPr="000666D8" w14:paraId="0613EB09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9EE8C" w14:textId="43E789D3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12DDA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Действия с рациональными числами. Стандартный вид числа.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8D87D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61A83" w14:textId="4FAA8F42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> неделя</w:t>
            </w:r>
          </w:p>
        </w:tc>
      </w:tr>
      <w:tr w:rsidR="00134BB7" w:rsidRPr="000666D8" w14:paraId="62272EE8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C6AC5" w14:textId="0A1E326F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8F1BD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Измерение отрезков и углов. Смежные и вертикальные углы.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EC842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57BB1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2 неделя</w:t>
            </w:r>
          </w:p>
        </w:tc>
      </w:tr>
      <w:tr w:rsidR="00134BB7" w:rsidRPr="000666D8" w14:paraId="491B1108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F72FE" w14:textId="5B809C97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B45A6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 xml:space="preserve">Действительные числа. Квадратный корень. Иррациональные </w:t>
            </w:r>
            <w:r w:rsidRPr="000666D8">
              <w:rPr>
                <w:rFonts w:ascii="Times New Roman" w:eastAsia="Times New Roman" w:hAnsi="Times New Roman"/>
                <w:color w:val="000000"/>
              </w:rPr>
              <w:lastRenderedPageBreak/>
              <w:t>числа. 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BE72A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02BBF" w14:textId="7BBDB64F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> неделя</w:t>
            </w:r>
          </w:p>
        </w:tc>
      </w:tr>
      <w:tr w:rsidR="00134BB7" w:rsidRPr="000666D8" w14:paraId="7C4EE3AE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94729" w14:textId="6BABFC8E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BAEE9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Треугольник. Признаки равенства треугольников.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D1F144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1A8A0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3 неделя</w:t>
            </w:r>
          </w:p>
        </w:tc>
      </w:tr>
      <w:tr w:rsidR="00134BB7" w:rsidRPr="000666D8" w14:paraId="27838200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17714" w14:textId="139145E4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2379E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Единицы измерения длины, площади, объема, массы, времени, скорости. Зависимость между величинами. Пропорции. 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CA442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63532" w14:textId="25B2636D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> неделя</w:t>
            </w:r>
          </w:p>
        </w:tc>
      </w:tr>
      <w:tr w:rsidR="00134BB7" w:rsidRPr="000666D8" w14:paraId="6028CE4E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F14BC" w14:textId="0B9CCC46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B6F39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Параллельные прямые.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6D286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7190D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4 неделя</w:t>
            </w:r>
          </w:p>
        </w:tc>
      </w:tr>
      <w:tr w:rsidR="00134BB7" w:rsidRPr="000666D8" w14:paraId="1A115C5E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F6439" w14:textId="795187FE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4A909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Разложение многочлена на множители. Формулы сокращенного умножения.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59F4E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D2F6D" w14:textId="7051A574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134BB7" w:rsidRPr="000666D8" w14:paraId="1497DBC8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13314" w14:textId="3A191BE5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15131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Прямоугольные треугольники. Соотношения в прямоугольном треугольнике.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4B738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5A0D5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5 неделя</w:t>
            </w:r>
          </w:p>
        </w:tc>
      </w:tr>
      <w:tr w:rsidR="00134BB7" w:rsidRPr="000666D8" w14:paraId="5C111B60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D73750" w14:textId="46CD7B5D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1BF9E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Тождество. Преобразование тождеств. 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0FC25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5F913" w14:textId="0A83FE2B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134BB7" w:rsidRPr="000666D8" w14:paraId="49A82857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42B09" w14:textId="7DA6A61F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3C719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Параллелограмм, свойства и признаки.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9C0DC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862EF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6 неделя</w:t>
            </w:r>
          </w:p>
        </w:tc>
      </w:tr>
      <w:tr w:rsidR="00134BB7" w:rsidRPr="000666D8" w14:paraId="0F1D93D5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07050" w14:textId="18F8F327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19DAF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Алгебраическая дробь. Действия с алгебраическими дробями. 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AF646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6C203" w14:textId="0051FCBF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134BB7" w:rsidRPr="000666D8" w14:paraId="6BA2F2E8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D0254" w14:textId="6813B693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F5A4E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Прямоугольник. Ромб. Квадрат.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8640A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2974A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7 неделя</w:t>
            </w:r>
          </w:p>
        </w:tc>
      </w:tr>
      <w:tr w:rsidR="00134BB7" w:rsidRPr="000666D8" w14:paraId="7AEADA06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DA664" w14:textId="3430717D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52AC2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Преобразования алгебраических выражений.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64BE9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B182A" w14:textId="67E9E8E5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134BB7" w:rsidRPr="000666D8" w14:paraId="2E129A30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AFF0F" w14:textId="2FD8DD4E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7A510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Многоугольники. Сумма углов. Периметр.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41CA6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BCADE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8 неделя</w:t>
            </w:r>
          </w:p>
        </w:tc>
      </w:tr>
      <w:tr w:rsidR="00134BB7" w:rsidRPr="000666D8" w14:paraId="2DD259A3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200BA" w14:textId="26587D7D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D29884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Выражение переменной из формулы.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1DB97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20F51" w14:textId="5D75C990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134BB7" w:rsidRPr="000666D8" w14:paraId="6B7B5040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5996E" w14:textId="54C1D957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BFB49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Решение тестовых заданий. Модуль «Геометрия».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3EFC4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220A5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9 неделя</w:t>
            </w:r>
          </w:p>
        </w:tc>
      </w:tr>
      <w:tr w:rsidR="00134BB7" w:rsidRPr="000666D8" w14:paraId="4260A712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2A042" w14:textId="5CE77057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AEB4D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Решение тестовых заданий. Модуль «Алгебра».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1D566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45729" w14:textId="65042015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134BB7" w:rsidRPr="000666D8" w14:paraId="772619E0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746F8" w14:textId="2EE29CF2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A826B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Трапеция.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A130B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97478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10 неделя</w:t>
            </w:r>
          </w:p>
        </w:tc>
      </w:tr>
      <w:tr w:rsidR="00134BB7" w:rsidRPr="000666D8" w14:paraId="3F66DF75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B9100" w14:textId="429F39E1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672C2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Свойства степени с целым показателем. 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D5A70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34BFD" w14:textId="0E770FCF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134BB7" w:rsidRPr="000666D8" w14:paraId="201967D3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76E55" w14:textId="463C7DFE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0A320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Признаки подобия треугольников.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EB9D9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C8EA6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11 неделя</w:t>
            </w:r>
          </w:p>
        </w:tc>
      </w:tr>
      <w:tr w:rsidR="00134BB7" w:rsidRPr="000666D8" w14:paraId="6806E9B1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0C440" w14:textId="1A97E248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5805F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Линейные и квадратные уравнения.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AB466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77882" w14:textId="65DB81BB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12 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>неделя</w:t>
            </w:r>
          </w:p>
        </w:tc>
      </w:tr>
      <w:tr w:rsidR="00134BB7" w:rsidRPr="000666D8" w14:paraId="7A7506D2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01CAA" w14:textId="114D2868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89F24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Углы, связанные с окружностью.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E0BCE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7D50B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12 неделя</w:t>
            </w:r>
          </w:p>
        </w:tc>
      </w:tr>
      <w:tr w:rsidR="00134BB7" w:rsidRPr="000666D8" w14:paraId="197C2D85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3A1FE" w14:textId="09DFB335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A8948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Уравнения высших степеней.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15A4F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269A8" w14:textId="1A02509E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13 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>неделя</w:t>
            </w:r>
          </w:p>
        </w:tc>
      </w:tr>
      <w:tr w:rsidR="00134BB7" w:rsidRPr="000666D8" w14:paraId="4EE41665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B18D7" w14:textId="7549C7EF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4BB90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Отрезки, связанные с окружностью.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C336B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D5AE0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13 неделя</w:t>
            </w:r>
          </w:p>
        </w:tc>
      </w:tr>
      <w:tr w:rsidR="00134BB7" w:rsidRPr="000666D8" w14:paraId="02079C71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C046C" w14:textId="3F1BB328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27401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Уравнения с модулем.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9433A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4BB05" w14:textId="54789E26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134BB7" w:rsidRPr="000666D8" w14:paraId="38C9B424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9448F" w14:textId="4A93A98E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813EA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Окружность вписанная и описанная. 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0F36B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709A4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14 неделя</w:t>
            </w:r>
          </w:p>
        </w:tc>
      </w:tr>
      <w:tr w:rsidR="00134BB7" w:rsidRPr="000666D8" w14:paraId="000998C9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0A192" w14:textId="2E1B4C6C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3255E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Системы уравнений.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D845A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B5E9D" w14:textId="7242DF98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134BB7" w:rsidRPr="000666D8" w14:paraId="0A92F3A1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71224" w14:textId="4DFBEF6F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FAE9E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Площадь треугольника, четырехугольника.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ACC19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47D2C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15 неделя</w:t>
            </w:r>
          </w:p>
        </w:tc>
      </w:tr>
      <w:tr w:rsidR="00134BB7" w:rsidRPr="000666D8" w14:paraId="77E7AF1C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917AB" w14:textId="60D1ABA9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DCD19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Решение текстовых задач с помощью уравнений.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1E09F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2F180" w14:textId="3B93F0F3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134BB7" w:rsidRPr="000666D8" w14:paraId="5BE629EF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5CFDE" w14:textId="0A0CEE1E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43384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Решение тестовых заданий. Модуль «Геометрия».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92DD1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F5CC2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16 неделя</w:t>
            </w:r>
          </w:p>
        </w:tc>
      </w:tr>
      <w:tr w:rsidR="00134BB7" w:rsidRPr="000666D8" w14:paraId="23416CE8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39D27" w14:textId="7D5BB6CC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0A726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Решение тестовых заданий. Модуль «Реальная математика».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94FAC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23E6C" w14:textId="5A1623B3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134BB7" w:rsidRPr="000666D8" w14:paraId="422777D4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622AAC" w14:textId="5CCAEC76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BC207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Работа с бланками.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F7391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A1402B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17 неделя</w:t>
            </w:r>
          </w:p>
        </w:tc>
      </w:tr>
      <w:tr w:rsidR="00134BB7" w:rsidRPr="000666D8" w14:paraId="3C378985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2CE16B" w14:textId="409F1BA7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0CB2A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Решение текстовых задач с помощью систем уравнений.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F0FDB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0194D" w14:textId="0F8B4877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134BB7" w:rsidRPr="000666D8" w14:paraId="65258471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3988C" w14:textId="71AD0C7F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FF58B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Статистические характеристики. Диаграммы.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BC8A9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DDC33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18 неделя</w:t>
            </w:r>
          </w:p>
        </w:tc>
      </w:tr>
      <w:tr w:rsidR="00134BB7" w:rsidRPr="000666D8" w14:paraId="7E4CB33A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6BCD0" w14:textId="2CEF37A1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9668A0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Решение задач на смеси, растворы и сплавы.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8C614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39BCD" w14:textId="4017E8BA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134BB7" w:rsidRPr="000666D8" w14:paraId="4A00F7D0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4BB45" w14:textId="61538636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12202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Решение прямоугольных треугольников.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25554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076F8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19 неделя</w:t>
            </w:r>
          </w:p>
        </w:tc>
      </w:tr>
      <w:tr w:rsidR="00134BB7" w:rsidRPr="000666D8" w14:paraId="60CFCB50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FB9CF" w14:textId="1EFEBAC7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80C79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Неравенства. Линейные и квадратные.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3425F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5E3C5" w14:textId="1262CDBD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134BB7" w:rsidRPr="000666D8" w14:paraId="66CB2521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7B898" w14:textId="770E16D1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174B7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Решение треугольников. Теорема синусов.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74D9F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9AEFE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20 неделя</w:t>
            </w:r>
          </w:p>
        </w:tc>
      </w:tr>
      <w:tr w:rsidR="00134BB7" w:rsidRPr="000666D8" w14:paraId="56777E95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C618B" w14:textId="59E10582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6E351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Метод интервалов.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1B81C1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D8F19" w14:textId="63BDB3E7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> неделя</w:t>
            </w:r>
          </w:p>
        </w:tc>
      </w:tr>
      <w:tr w:rsidR="00134BB7" w:rsidRPr="000666D8" w14:paraId="64174924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0056D" w14:textId="31D55450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D04A2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Решение треугольников. Теорема косинусов.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7931F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3BEB0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21 неделя</w:t>
            </w:r>
          </w:p>
        </w:tc>
      </w:tr>
      <w:tr w:rsidR="00134BB7" w:rsidRPr="000666D8" w14:paraId="3075A379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DD6CC" w14:textId="6B4046D5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63F73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Системы неравенств.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D1BFB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75A07" w14:textId="73978E36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134BB7" w:rsidRPr="000666D8" w14:paraId="6C7D8540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D2636" w14:textId="080E3FCB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FA383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Площадь круга, сектора. Длина окружности, дуги.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08D6A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DF785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22 неделя</w:t>
            </w:r>
          </w:p>
        </w:tc>
      </w:tr>
      <w:tr w:rsidR="00134BB7" w:rsidRPr="000666D8" w14:paraId="38D7B2D3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DE395" w14:textId="3A7EE5B2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0A45E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Графики функций.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E90CD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5DC79" w14:textId="29DDB101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> неделя</w:t>
            </w:r>
          </w:p>
        </w:tc>
      </w:tr>
      <w:tr w:rsidR="00134BB7" w:rsidRPr="000666D8" w14:paraId="6638C442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40A38" w14:textId="4ED338DF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8CE5A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Симметрия.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11B87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9D2CC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23 неделя</w:t>
            </w:r>
          </w:p>
        </w:tc>
      </w:tr>
      <w:tr w:rsidR="00134BB7" w:rsidRPr="000666D8" w14:paraId="07F0C641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E0440" w14:textId="740F96B4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5D0C9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Исследование функции по ее графику.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77812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64E90" w14:textId="753A44B1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> неделя</w:t>
            </w:r>
          </w:p>
        </w:tc>
      </w:tr>
      <w:tr w:rsidR="00134BB7" w:rsidRPr="000666D8" w14:paraId="2BFF8291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25A38" w14:textId="70A0164F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BEF6E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Векторы. Метод координат.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D4E09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7B1DE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24 неделя</w:t>
            </w:r>
          </w:p>
        </w:tc>
      </w:tr>
      <w:tr w:rsidR="00134BB7" w:rsidRPr="000666D8" w14:paraId="19619A48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0C454" w14:textId="29DD1FC5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88137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Задание функции несколькими формулами.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1E563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9C89A" w14:textId="1EC6B5E5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134BB7" w:rsidRPr="000666D8" w14:paraId="5648EA79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889EE" w14:textId="7F528D08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05E21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Декартовы координаты на плоскости. Уравнение прямой, окружности.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7FCB1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5F0F0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25 неделя</w:t>
            </w:r>
          </w:p>
        </w:tc>
      </w:tr>
      <w:tr w:rsidR="00134BB7" w:rsidRPr="000666D8" w14:paraId="353861A6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80224" w14:textId="28CC134D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70548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Координаты и графики.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726BB4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ABC58" w14:textId="609D0A17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134BB7" w:rsidRPr="000666D8" w14:paraId="18F78C3B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6E383" w14:textId="6E809BD0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2F9FF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Решение тестовых заданий. Модуль «Геометрия».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4D8A92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9E232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26 неделя</w:t>
            </w:r>
          </w:p>
        </w:tc>
      </w:tr>
      <w:tr w:rsidR="00134BB7" w:rsidRPr="000666D8" w14:paraId="59EFFEF2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B74C5" w14:textId="6170F4D9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B9263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Решение тестовых заданий. Модуль «Алгебра».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BE4AA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01B9B" w14:textId="1FAB86AC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134BB7" w:rsidRPr="000666D8" w14:paraId="14561DA8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C1613" w14:textId="2DB3353F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7A44E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Комбинаторика.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71029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3EE34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27 неделя</w:t>
            </w:r>
          </w:p>
        </w:tc>
      </w:tr>
      <w:tr w:rsidR="00134BB7" w:rsidRPr="000666D8" w14:paraId="1A62397B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C6490" w14:textId="78953876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ABA6F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Арифметическая прогрессия.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F1129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22DC2" w14:textId="284E7372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> неделя</w:t>
            </w:r>
          </w:p>
        </w:tc>
      </w:tr>
      <w:tr w:rsidR="00134BB7" w:rsidRPr="000666D8" w14:paraId="742E51C6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3DA88" w14:textId="1F37D753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36BBF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Вероятность.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95E26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D9087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28 неделя</w:t>
            </w:r>
          </w:p>
        </w:tc>
      </w:tr>
      <w:tr w:rsidR="00134BB7" w:rsidRPr="000666D8" w14:paraId="5770FD4A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404C1" w14:textId="572D7414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72247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Геометрическая прогрессия.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AC02E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B7C01" w14:textId="411E2DBF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> неделя</w:t>
            </w:r>
          </w:p>
        </w:tc>
      </w:tr>
      <w:tr w:rsidR="00134BB7" w:rsidRPr="000666D8" w14:paraId="0DD46EC4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1F24D" w14:textId="5776A551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93575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Вероятностные задачи.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4C044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0C6B8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29 неделя</w:t>
            </w:r>
          </w:p>
        </w:tc>
      </w:tr>
      <w:tr w:rsidR="00134BB7" w:rsidRPr="000666D8" w14:paraId="7A8C77F0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A1A97" w14:textId="07D116F5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ACDF8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Выражения и их преобразования.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CAF5B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3775" w14:textId="1BBEEFFA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> неделя</w:t>
            </w:r>
          </w:p>
        </w:tc>
      </w:tr>
      <w:tr w:rsidR="00134BB7" w:rsidRPr="000666D8" w14:paraId="070F613A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23CBA" w14:textId="6F53DB29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0A63A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Треугольник и окружность.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5E640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EDD5F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30 неделя</w:t>
            </w:r>
          </w:p>
        </w:tc>
      </w:tr>
      <w:tr w:rsidR="00134BB7" w:rsidRPr="000666D8" w14:paraId="4852AFC4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1AE22" w14:textId="7D8AA61A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233CD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Уравнения.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A3D94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92524" w14:textId="02C9D1AB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> неделя</w:t>
            </w:r>
          </w:p>
        </w:tc>
      </w:tr>
      <w:tr w:rsidR="00134BB7" w:rsidRPr="000666D8" w14:paraId="3706DFC0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DDC4E" w14:textId="38A050D9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9579B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Четырехугольник и окружность.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2A2C9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BCBD0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31 неделя</w:t>
            </w:r>
          </w:p>
        </w:tc>
      </w:tr>
      <w:tr w:rsidR="00134BB7" w:rsidRPr="000666D8" w14:paraId="25AAD137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2A5E3" w14:textId="3725B26D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2C6D6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Неравенства.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2E3A0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32979" w14:textId="46B9A40B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> неделя</w:t>
            </w:r>
          </w:p>
        </w:tc>
      </w:tr>
      <w:tr w:rsidR="00134BB7" w:rsidRPr="000666D8" w14:paraId="7D358552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8DEAF" w14:textId="36084E24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39FCA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Решение геометрических задач.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5D569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8EC7E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32 неделя</w:t>
            </w:r>
          </w:p>
        </w:tc>
      </w:tr>
      <w:tr w:rsidR="00134BB7" w:rsidRPr="000666D8" w14:paraId="79CF216E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89C0B" w14:textId="63906A87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71236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Функции и графики.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26EA4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B7F4B" w14:textId="059CE763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> неделя</w:t>
            </w:r>
          </w:p>
        </w:tc>
      </w:tr>
      <w:tr w:rsidR="00134BB7" w:rsidRPr="000666D8" w14:paraId="55997695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27A37" w14:textId="42990DB3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75BBD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Работа с бланками.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70746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EE951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33 неделя</w:t>
            </w:r>
          </w:p>
        </w:tc>
      </w:tr>
      <w:tr w:rsidR="00134BB7" w:rsidRPr="000666D8" w14:paraId="79A3936E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707C5" w14:textId="59E3704D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20202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Решение тестовых заданий. Индивидуальная работа.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3E0DD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66BD6" w14:textId="227BA15D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134BB7" w:rsidRPr="000666D8" w14:paraId="29A23236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BE6FD" w14:textId="1E396D08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92D7C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Решение тестовых заданий. Индивидуальная работа.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2C304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0498B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34 неделя</w:t>
            </w:r>
          </w:p>
        </w:tc>
      </w:tr>
      <w:tr w:rsidR="00134BB7" w:rsidRPr="000666D8" w14:paraId="02AEB807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6D1DDA" w14:textId="748AD0DF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F2509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Решение тестовых заданий. Индивидуальная работа.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CB93E" w14:textId="77777777" w:rsidR="00134BB7" w:rsidRPr="000666D8" w:rsidRDefault="00134BB7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BB3360" w14:textId="6103EF14" w:rsidR="00134BB7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  <w:r w:rsidR="00134BB7"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D872ED" w:rsidRPr="000666D8" w14:paraId="025A0A98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3AF56" w14:textId="0C7BF66C" w:rsidR="00D872ED" w:rsidRPr="000666D8" w:rsidRDefault="00E415CD" w:rsidP="00E415CD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A2F0A" w14:textId="1E47F14A" w:rsidR="00D872ED" w:rsidRPr="000666D8" w:rsidRDefault="00E415CD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Решение тестовых заданий. Индивидуальная работа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B6056" w14:textId="2B4F9AA3" w:rsidR="00D872ED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B8495" w14:textId="29ED0DFE" w:rsidR="00D872ED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  <w:r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D872ED" w:rsidRPr="000666D8" w14:paraId="4C1EF939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211D" w14:textId="0AA94702" w:rsidR="00D872ED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442B6" w14:textId="49006585" w:rsidR="00D872ED" w:rsidRPr="000666D8" w:rsidRDefault="00E415CD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Решение тестовых заданий. Индивидуальная работа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FD2F" w14:textId="27EC2041" w:rsidR="00D872ED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0CF56" w14:textId="617F5725" w:rsidR="00D872ED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  <w:r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D872ED" w:rsidRPr="000666D8" w14:paraId="1251871C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BD786" w14:textId="1B15CCEE" w:rsidR="00D872ED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80507" w14:textId="2F437DA7" w:rsidR="00D872ED" w:rsidRPr="000666D8" w:rsidRDefault="00E415CD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  <w:r w:rsidRPr="000666D8">
              <w:rPr>
                <w:rFonts w:ascii="Times New Roman" w:eastAsia="Times New Roman" w:hAnsi="Times New Roman"/>
                <w:color w:val="000000"/>
              </w:rPr>
              <w:t>Решение тестовых заданий. Индивидуальная работа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58CBF" w14:textId="289E2A91" w:rsidR="00D872ED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565DC" w14:textId="299AE68C" w:rsidR="00D872ED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  <w:r w:rsidRPr="000666D8">
              <w:rPr>
                <w:rFonts w:ascii="Times New Roman" w:eastAsia="Times New Roman" w:hAnsi="Times New Roman"/>
                <w:color w:val="000000"/>
              </w:rPr>
              <w:t xml:space="preserve"> неделя</w:t>
            </w:r>
          </w:p>
        </w:tc>
      </w:tr>
      <w:tr w:rsidR="000666D8" w:rsidRPr="000666D8" w14:paraId="270BFF38" w14:textId="77777777" w:rsidTr="00EE4295">
        <w:trPr>
          <w:jc w:val="center"/>
        </w:trPr>
        <w:tc>
          <w:tcPr>
            <w:tcW w:w="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55DF6" w14:textId="77777777" w:rsidR="000666D8" w:rsidRPr="000666D8" w:rsidRDefault="000666D8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24EE7" w14:textId="77777777" w:rsidR="000666D8" w:rsidRPr="000666D8" w:rsidRDefault="000666D8" w:rsidP="00134BB7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9D806" w14:textId="493FAFFF" w:rsidR="000666D8" w:rsidRPr="000666D8" w:rsidRDefault="00E415CD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12B6F" w14:textId="77777777" w:rsidR="000666D8" w:rsidRPr="000666D8" w:rsidRDefault="000666D8" w:rsidP="00134BB7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58B2C1E9" w14:textId="77777777" w:rsidR="00D872ED" w:rsidRDefault="00D872ED" w:rsidP="00EE4295">
      <w:pPr>
        <w:pStyle w:val="a8"/>
        <w:rPr>
          <w:rFonts w:ascii="Times New Roman" w:hAnsi="Times New Roman"/>
          <w:szCs w:val="24"/>
        </w:rPr>
      </w:pPr>
    </w:p>
    <w:p w14:paraId="30FD45FA" w14:textId="77777777" w:rsidR="00D872ED" w:rsidRPr="000666D8" w:rsidRDefault="00D872ED" w:rsidP="00D872ED">
      <w:pPr>
        <w:pStyle w:val="a3"/>
        <w:jc w:val="center"/>
        <w:rPr>
          <w:color w:val="000000"/>
        </w:rPr>
      </w:pPr>
      <w:r w:rsidRPr="000666D8">
        <w:rPr>
          <w:b/>
          <w:bCs/>
          <w:color w:val="000000"/>
          <w:u w:val="single"/>
        </w:rPr>
        <w:t>Учебно-методическое обеспечение:</w:t>
      </w:r>
    </w:p>
    <w:p w14:paraId="7F724615" w14:textId="77777777" w:rsidR="00D872ED" w:rsidRPr="000666D8" w:rsidRDefault="00D872ED" w:rsidP="00D872ED">
      <w:pPr>
        <w:pStyle w:val="a3"/>
        <w:numPr>
          <w:ilvl w:val="0"/>
          <w:numId w:val="7"/>
        </w:numPr>
        <w:rPr>
          <w:color w:val="000000"/>
        </w:rPr>
      </w:pPr>
      <w:r w:rsidRPr="000666D8">
        <w:rPr>
          <w:color w:val="000000"/>
        </w:rPr>
        <w:t>Математика.9-й класс. Подготовка к ГИА-2014: учебно-методическое пособие/ под ред. Ф.Ф.Лысенко, С.Ю.Кулабухова.-Ростов-на-Дону:Легион,2013</w:t>
      </w:r>
    </w:p>
    <w:p w14:paraId="5DF791A8" w14:textId="77777777" w:rsidR="00D872ED" w:rsidRPr="000666D8" w:rsidRDefault="00D872ED" w:rsidP="00D872ED">
      <w:pPr>
        <w:pStyle w:val="a3"/>
        <w:numPr>
          <w:ilvl w:val="0"/>
          <w:numId w:val="7"/>
        </w:numPr>
        <w:rPr>
          <w:color w:val="000000"/>
        </w:rPr>
      </w:pPr>
      <w:r w:rsidRPr="000666D8">
        <w:rPr>
          <w:color w:val="000000"/>
        </w:rPr>
        <w:t>ГИА 2014. Математика.9-й класс. Типовые тестовые задания/И.В.Ященко,С.А.Шестаков и др.-М.:Издательство «Экзамен»,2014</w:t>
      </w:r>
    </w:p>
    <w:p w14:paraId="7D9BC7F3" w14:textId="77777777" w:rsidR="00D872ED" w:rsidRPr="000666D8" w:rsidRDefault="00D872ED" w:rsidP="00D872ED">
      <w:pPr>
        <w:pStyle w:val="a3"/>
        <w:numPr>
          <w:ilvl w:val="0"/>
          <w:numId w:val="7"/>
        </w:numPr>
        <w:rPr>
          <w:color w:val="000000"/>
        </w:rPr>
      </w:pPr>
      <w:r w:rsidRPr="000666D8">
        <w:rPr>
          <w:color w:val="000000"/>
        </w:rPr>
        <w:t>Алгебра:сб. заданийдля подготовки к гос. Итоговой аттестации в 9 кл./Л.В.Кузнецова, С.Б, Суворова, Е.А.Буминович и др.-М.: Просвещение,2011</w:t>
      </w:r>
    </w:p>
    <w:p w14:paraId="5C52A106" w14:textId="77777777" w:rsidR="00D872ED" w:rsidRPr="000666D8" w:rsidRDefault="00D872ED" w:rsidP="00D872ED">
      <w:pPr>
        <w:pStyle w:val="a3"/>
        <w:numPr>
          <w:ilvl w:val="0"/>
          <w:numId w:val="7"/>
        </w:numPr>
        <w:rPr>
          <w:color w:val="000000"/>
        </w:rPr>
      </w:pPr>
      <w:r w:rsidRPr="000666D8">
        <w:rPr>
          <w:color w:val="000000"/>
        </w:rPr>
        <w:t>М. Л. Галицкий, А.М. Гольдман, Л.И. Звавич. Сборник задач по алгебре. 8-9 классы: пособие для учащихся общеобразовательных учреждений.-15-е изд.-М.Просвещение,2010</w:t>
      </w:r>
    </w:p>
    <w:p w14:paraId="68F844CF" w14:textId="77777777" w:rsidR="00D872ED" w:rsidRPr="000666D8" w:rsidRDefault="005C2265" w:rsidP="00D872ED">
      <w:pPr>
        <w:pStyle w:val="a3"/>
        <w:numPr>
          <w:ilvl w:val="0"/>
          <w:numId w:val="7"/>
        </w:numPr>
        <w:rPr>
          <w:color w:val="000000"/>
        </w:rPr>
      </w:pPr>
      <w:hyperlink r:id="rId9" w:history="1">
        <w:r w:rsidR="00D872ED" w:rsidRPr="000666D8">
          <w:rPr>
            <w:rStyle w:val="a4"/>
            <w:color w:val="315CAB"/>
          </w:rPr>
          <w:t>www.fipi.ru</w:t>
        </w:r>
      </w:hyperlink>
    </w:p>
    <w:p w14:paraId="1774AD0B" w14:textId="77777777" w:rsidR="00D872ED" w:rsidRPr="000666D8" w:rsidRDefault="00D872ED" w:rsidP="00D872ED">
      <w:pPr>
        <w:pStyle w:val="a3"/>
        <w:numPr>
          <w:ilvl w:val="0"/>
          <w:numId w:val="7"/>
        </w:numPr>
        <w:rPr>
          <w:color w:val="000000"/>
        </w:rPr>
      </w:pPr>
      <w:r w:rsidRPr="000666D8">
        <w:rPr>
          <w:color w:val="000000"/>
        </w:rPr>
        <w:t>ege.edu.ru</w:t>
      </w:r>
    </w:p>
    <w:p w14:paraId="721F2B6D" w14:textId="77777777" w:rsidR="00D872ED" w:rsidRPr="000666D8" w:rsidRDefault="005C2265" w:rsidP="00D872ED">
      <w:pPr>
        <w:pStyle w:val="a3"/>
        <w:numPr>
          <w:ilvl w:val="0"/>
          <w:numId w:val="7"/>
        </w:numPr>
        <w:rPr>
          <w:color w:val="000000"/>
        </w:rPr>
      </w:pPr>
      <w:hyperlink r:id="rId10" w:history="1">
        <w:r w:rsidR="00D872ED" w:rsidRPr="000666D8">
          <w:rPr>
            <w:rStyle w:val="a4"/>
            <w:color w:val="315CAB"/>
          </w:rPr>
          <w:t>alex</w:t>
        </w:r>
        <w:r w:rsidR="00D872ED" w:rsidRPr="000666D8">
          <w:rPr>
            <w:rStyle w:val="a4"/>
            <w:b/>
            <w:bCs/>
            <w:color w:val="315CAB"/>
          </w:rPr>
          <w:t>larin</w:t>
        </w:r>
        <w:r w:rsidR="00D872ED" w:rsidRPr="000666D8">
          <w:rPr>
            <w:rStyle w:val="a4"/>
            <w:color w:val="315CAB"/>
          </w:rPr>
          <w:t>.net</w:t>
        </w:r>
      </w:hyperlink>
    </w:p>
    <w:p w14:paraId="30D1E9C9" w14:textId="77777777" w:rsidR="00D872ED" w:rsidRPr="000666D8" w:rsidRDefault="005C2265" w:rsidP="00D872ED">
      <w:pPr>
        <w:pStyle w:val="a3"/>
        <w:numPr>
          <w:ilvl w:val="0"/>
          <w:numId w:val="7"/>
        </w:numPr>
        <w:rPr>
          <w:color w:val="000000"/>
        </w:rPr>
      </w:pPr>
      <w:hyperlink r:id="rId11" w:history="1">
        <w:r w:rsidR="00D872ED" w:rsidRPr="000666D8">
          <w:rPr>
            <w:rStyle w:val="a4"/>
            <w:color w:val="315CAB"/>
          </w:rPr>
          <w:t>https://</w:t>
        </w:r>
        <w:r w:rsidR="00D872ED" w:rsidRPr="000666D8">
          <w:rPr>
            <w:rStyle w:val="a4"/>
            <w:b/>
            <w:bCs/>
            <w:color w:val="315CAB"/>
          </w:rPr>
          <w:t>statgrad</w:t>
        </w:r>
        <w:r w:rsidR="00D872ED" w:rsidRPr="000666D8">
          <w:rPr>
            <w:rStyle w:val="a4"/>
            <w:color w:val="315CAB"/>
          </w:rPr>
          <w:t>.org</w:t>
        </w:r>
      </w:hyperlink>
    </w:p>
    <w:p w14:paraId="5CC5F2B7" w14:textId="77777777" w:rsidR="00D872ED" w:rsidRPr="000666D8" w:rsidRDefault="00D872ED" w:rsidP="00EE4295">
      <w:pPr>
        <w:pStyle w:val="a8"/>
        <w:rPr>
          <w:rFonts w:ascii="Times New Roman" w:hAnsi="Times New Roman"/>
          <w:szCs w:val="24"/>
        </w:rPr>
      </w:pPr>
    </w:p>
    <w:sectPr w:rsidR="00D872ED" w:rsidRPr="000666D8" w:rsidSect="009123F7">
      <w:pgSz w:w="11906" w:h="16838"/>
      <w:pgMar w:top="1258" w:right="796" w:bottom="426" w:left="14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56A3F" w14:textId="77777777" w:rsidR="005C2265" w:rsidRDefault="005C2265" w:rsidP="003C6639">
      <w:r>
        <w:separator/>
      </w:r>
    </w:p>
  </w:endnote>
  <w:endnote w:type="continuationSeparator" w:id="0">
    <w:p w14:paraId="54865A3B" w14:textId="77777777" w:rsidR="005C2265" w:rsidRDefault="005C2265" w:rsidP="003C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Arial Unicode MS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D76AD" w14:textId="77777777" w:rsidR="005C2265" w:rsidRDefault="005C2265" w:rsidP="003C6639">
      <w:r>
        <w:separator/>
      </w:r>
    </w:p>
  </w:footnote>
  <w:footnote w:type="continuationSeparator" w:id="0">
    <w:p w14:paraId="6F0F3584" w14:textId="77777777" w:rsidR="005C2265" w:rsidRDefault="005C2265" w:rsidP="003C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6CB3"/>
    <w:multiLevelType w:val="hybridMultilevel"/>
    <w:tmpl w:val="B91CF4C6"/>
    <w:lvl w:ilvl="0" w:tplc="C28AD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3201"/>
    <w:multiLevelType w:val="multilevel"/>
    <w:tmpl w:val="1D4E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F5B0E"/>
    <w:multiLevelType w:val="hybridMultilevel"/>
    <w:tmpl w:val="F246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32F10"/>
    <w:multiLevelType w:val="hybridMultilevel"/>
    <w:tmpl w:val="70E8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66D25"/>
    <w:multiLevelType w:val="hybridMultilevel"/>
    <w:tmpl w:val="C6589852"/>
    <w:lvl w:ilvl="0" w:tplc="B79EDA9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E091F"/>
    <w:multiLevelType w:val="hybridMultilevel"/>
    <w:tmpl w:val="115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2160E"/>
    <w:multiLevelType w:val="multilevel"/>
    <w:tmpl w:val="8A84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53"/>
    <w:rsid w:val="00014045"/>
    <w:rsid w:val="00051A6D"/>
    <w:rsid w:val="00061413"/>
    <w:rsid w:val="000666D8"/>
    <w:rsid w:val="00080746"/>
    <w:rsid w:val="000829F3"/>
    <w:rsid w:val="00090ECF"/>
    <w:rsid w:val="00097D4F"/>
    <w:rsid w:val="000A005F"/>
    <w:rsid w:val="000E7286"/>
    <w:rsid w:val="00116CF8"/>
    <w:rsid w:val="00134BB7"/>
    <w:rsid w:val="00137DB2"/>
    <w:rsid w:val="001813D1"/>
    <w:rsid w:val="001E53A7"/>
    <w:rsid w:val="00207CED"/>
    <w:rsid w:val="0025170C"/>
    <w:rsid w:val="00264E56"/>
    <w:rsid w:val="00265689"/>
    <w:rsid w:val="002829CA"/>
    <w:rsid w:val="002B1DFF"/>
    <w:rsid w:val="002D085B"/>
    <w:rsid w:val="002D4319"/>
    <w:rsid w:val="002E4669"/>
    <w:rsid w:val="003120AA"/>
    <w:rsid w:val="003232DE"/>
    <w:rsid w:val="00341B8D"/>
    <w:rsid w:val="003540F9"/>
    <w:rsid w:val="003713E6"/>
    <w:rsid w:val="003B316A"/>
    <w:rsid w:val="003C6639"/>
    <w:rsid w:val="00430210"/>
    <w:rsid w:val="00431395"/>
    <w:rsid w:val="00481520"/>
    <w:rsid w:val="004902B6"/>
    <w:rsid w:val="004A4F3B"/>
    <w:rsid w:val="004E3F61"/>
    <w:rsid w:val="00517364"/>
    <w:rsid w:val="0054083A"/>
    <w:rsid w:val="00576A8C"/>
    <w:rsid w:val="00583D90"/>
    <w:rsid w:val="005A1921"/>
    <w:rsid w:val="005C2265"/>
    <w:rsid w:val="005D5852"/>
    <w:rsid w:val="005F5936"/>
    <w:rsid w:val="00672311"/>
    <w:rsid w:val="006726DD"/>
    <w:rsid w:val="0068582F"/>
    <w:rsid w:val="006C139D"/>
    <w:rsid w:val="006C29D9"/>
    <w:rsid w:val="006E51FE"/>
    <w:rsid w:val="006E752E"/>
    <w:rsid w:val="006F70D6"/>
    <w:rsid w:val="007000F6"/>
    <w:rsid w:val="00700875"/>
    <w:rsid w:val="00707818"/>
    <w:rsid w:val="007214FE"/>
    <w:rsid w:val="00746ED5"/>
    <w:rsid w:val="00747627"/>
    <w:rsid w:val="00751E8F"/>
    <w:rsid w:val="00752836"/>
    <w:rsid w:val="0076600B"/>
    <w:rsid w:val="007664DC"/>
    <w:rsid w:val="00773103"/>
    <w:rsid w:val="00802007"/>
    <w:rsid w:val="0080503D"/>
    <w:rsid w:val="00862A23"/>
    <w:rsid w:val="008668E3"/>
    <w:rsid w:val="00882A6D"/>
    <w:rsid w:val="008971C7"/>
    <w:rsid w:val="00897C73"/>
    <w:rsid w:val="008B2AEC"/>
    <w:rsid w:val="008C478D"/>
    <w:rsid w:val="008D26D6"/>
    <w:rsid w:val="008D5378"/>
    <w:rsid w:val="008E05C3"/>
    <w:rsid w:val="008F6215"/>
    <w:rsid w:val="00900553"/>
    <w:rsid w:val="00905982"/>
    <w:rsid w:val="009123F7"/>
    <w:rsid w:val="00953F9C"/>
    <w:rsid w:val="00955E02"/>
    <w:rsid w:val="009A0433"/>
    <w:rsid w:val="009B2C75"/>
    <w:rsid w:val="00A05E1C"/>
    <w:rsid w:val="00A515E7"/>
    <w:rsid w:val="00A62216"/>
    <w:rsid w:val="00A70618"/>
    <w:rsid w:val="00A755AD"/>
    <w:rsid w:val="00A76885"/>
    <w:rsid w:val="00A775AD"/>
    <w:rsid w:val="00AA2866"/>
    <w:rsid w:val="00AB4420"/>
    <w:rsid w:val="00AB7C03"/>
    <w:rsid w:val="00AD4FFF"/>
    <w:rsid w:val="00AE37E9"/>
    <w:rsid w:val="00AE7F3C"/>
    <w:rsid w:val="00AF66CE"/>
    <w:rsid w:val="00B0305C"/>
    <w:rsid w:val="00B31B3A"/>
    <w:rsid w:val="00B32C0C"/>
    <w:rsid w:val="00B46B34"/>
    <w:rsid w:val="00B569D4"/>
    <w:rsid w:val="00B62C89"/>
    <w:rsid w:val="00B84A12"/>
    <w:rsid w:val="00BC06EA"/>
    <w:rsid w:val="00BE730A"/>
    <w:rsid w:val="00BF57F5"/>
    <w:rsid w:val="00C352D7"/>
    <w:rsid w:val="00C517CE"/>
    <w:rsid w:val="00C825A7"/>
    <w:rsid w:val="00C83C8B"/>
    <w:rsid w:val="00C976A4"/>
    <w:rsid w:val="00CA0DCE"/>
    <w:rsid w:val="00CA5865"/>
    <w:rsid w:val="00CB6C35"/>
    <w:rsid w:val="00CD2676"/>
    <w:rsid w:val="00D37122"/>
    <w:rsid w:val="00D47C39"/>
    <w:rsid w:val="00D872ED"/>
    <w:rsid w:val="00D94794"/>
    <w:rsid w:val="00DA54A8"/>
    <w:rsid w:val="00DA6867"/>
    <w:rsid w:val="00DD2884"/>
    <w:rsid w:val="00E30624"/>
    <w:rsid w:val="00E415CD"/>
    <w:rsid w:val="00EC2FE5"/>
    <w:rsid w:val="00ED7661"/>
    <w:rsid w:val="00EE4295"/>
    <w:rsid w:val="00EF648F"/>
    <w:rsid w:val="00F13776"/>
    <w:rsid w:val="00F15A2B"/>
    <w:rsid w:val="00F214F2"/>
    <w:rsid w:val="00F258AD"/>
    <w:rsid w:val="00F427D6"/>
    <w:rsid w:val="00F546B0"/>
    <w:rsid w:val="00F55F84"/>
    <w:rsid w:val="00F877A4"/>
    <w:rsid w:val="00F93D6E"/>
    <w:rsid w:val="00FB44C1"/>
    <w:rsid w:val="00FD4E4B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C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E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4E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D4E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E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E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E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E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E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E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E4B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90055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uiPriority w:val="99"/>
    <w:semiHidden/>
    <w:unhideWhenUsed/>
    <w:rsid w:val="009005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0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005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4E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D4E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ontenttitletxt">
    <w:name w:val="contenttitletxt"/>
    <w:basedOn w:val="a0"/>
    <w:rsid w:val="0025170C"/>
  </w:style>
  <w:style w:type="character" w:styleId="a5">
    <w:name w:val="Strong"/>
    <w:basedOn w:val="a0"/>
    <w:uiPriority w:val="22"/>
    <w:qFormat/>
    <w:rsid w:val="00FD4E4B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FD4E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D4E4B"/>
    <w:rPr>
      <w:rFonts w:asciiTheme="majorHAnsi" w:eastAsiaTheme="majorEastAsia" w:hAnsiTheme="majorHAnsi"/>
      <w:sz w:val="24"/>
      <w:szCs w:val="24"/>
    </w:rPr>
  </w:style>
  <w:style w:type="paragraph" w:styleId="a8">
    <w:name w:val="No Spacing"/>
    <w:basedOn w:val="a"/>
    <w:uiPriority w:val="1"/>
    <w:qFormat/>
    <w:rsid w:val="00FD4E4B"/>
    <w:rPr>
      <w:szCs w:val="32"/>
    </w:rPr>
  </w:style>
  <w:style w:type="paragraph" w:styleId="a9">
    <w:name w:val="List Paragraph"/>
    <w:basedOn w:val="a"/>
    <w:uiPriority w:val="34"/>
    <w:qFormat/>
    <w:rsid w:val="00FD4E4B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FD4E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Body Text"/>
    <w:basedOn w:val="a"/>
    <w:rsid w:val="009123F7"/>
    <w:pPr>
      <w:jc w:val="both"/>
    </w:pPr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E3062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30624"/>
    <w:rPr>
      <w:sz w:val="22"/>
      <w:szCs w:val="22"/>
      <w:lang w:eastAsia="en-US"/>
    </w:rPr>
  </w:style>
  <w:style w:type="paragraph" w:customStyle="1" w:styleId="af">
    <w:name w:val="Содержимое таблицы"/>
    <w:basedOn w:val="a"/>
    <w:rsid w:val="00E30624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Web">
    <w:name w:val="Обычный (Web)"/>
    <w:basedOn w:val="a"/>
    <w:rsid w:val="00E30624"/>
    <w:pPr>
      <w:widowControl w:val="0"/>
      <w:suppressAutoHyphens/>
      <w:spacing w:before="280" w:after="280"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11">
    <w:name w:val="Обычный1"/>
    <w:rsid w:val="00D47C3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0">
    <w:name w:val="footnote text"/>
    <w:basedOn w:val="a"/>
    <w:link w:val="af1"/>
    <w:rsid w:val="00D47C39"/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link w:val="af0"/>
    <w:rsid w:val="00D47C39"/>
    <w:rPr>
      <w:rFonts w:ascii="Times New Roman" w:eastAsia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576A8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76A8C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uiPriority w:val="20"/>
    <w:qFormat/>
    <w:rsid w:val="00FD4E4B"/>
    <w:rPr>
      <w:rFonts w:asciiTheme="minorHAnsi" w:hAnsiTheme="minorHAnsi"/>
      <w:b/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D4E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4E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4E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4E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4E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4E4B"/>
    <w:rPr>
      <w:rFonts w:asciiTheme="majorHAnsi" w:eastAsiaTheme="majorEastAsia" w:hAnsiTheme="majorHAnsi"/>
    </w:rPr>
  </w:style>
  <w:style w:type="character" w:customStyle="1" w:styleId="ab">
    <w:name w:val="Название Знак"/>
    <w:basedOn w:val="a0"/>
    <w:link w:val="aa"/>
    <w:uiPriority w:val="10"/>
    <w:rsid w:val="00FD4E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FD4E4B"/>
    <w:rPr>
      <w:i/>
    </w:rPr>
  </w:style>
  <w:style w:type="character" w:customStyle="1" w:styleId="22">
    <w:name w:val="Цитата 2 Знак"/>
    <w:basedOn w:val="a0"/>
    <w:link w:val="21"/>
    <w:uiPriority w:val="29"/>
    <w:rsid w:val="00FD4E4B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FD4E4B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FD4E4B"/>
    <w:rPr>
      <w:b/>
      <w:i/>
      <w:sz w:val="24"/>
    </w:rPr>
  </w:style>
  <w:style w:type="character" w:styleId="af7">
    <w:name w:val="Subtle Emphasis"/>
    <w:uiPriority w:val="19"/>
    <w:qFormat/>
    <w:rsid w:val="00FD4E4B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FD4E4B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FD4E4B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FD4E4B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FD4E4B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FD4E4B"/>
    <w:pPr>
      <w:outlineLvl w:val="9"/>
    </w:pPr>
  </w:style>
  <w:style w:type="table" w:styleId="afd">
    <w:name w:val="Table Grid"/>
    <w:basedOn w:val="a1"/>
    <w:uiPriority w:val="59"/>
    <w:rsid w:val="0026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76600B"/>
  </w:style>
  <w:style w:type="character" w:customStyle="1" w:styleId="apple-converted-space">
    <w:name w:val="apple-converted-space"/>
    <w:basedOn w:val="a0"/>
    <w:rsid w:val="00134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E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4E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D4E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E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E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E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E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E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E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E4B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90055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uiPriority w:val="99"/>
    <w:semiHidden/>
    <w:unhideWhenUsed/>
    <w:rsid w:val="009005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0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005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4E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D4E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ontenttitletxt">
    <w:name w:val="contenttitletxt"/>
    <w:basedOn w:val="a0"/>
    <w:rsid w:val="0025170C"/>
  </w:style>
  <w:style w:type="character" w:styleId="a5">
    <w:name w:val="Strong"/>
    <w:basedOn w:val="a0"/>
    <w:uiPriority w:val="22"/>
    <w:qFormat/>
    <w:rsid w:val="00FD4E4B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FD4E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D4E4B"/>
    <w:rPr>
      <w:rFonts w:asciiTheme="majorHAnsi" w:eastAsiaTheme="majorEastAsia" w:hAnsiTheme="majorHAnsi"/>
      <w:sz w:val="24"/>
      <w:szCs w:val="24"/>
    </w:rPr>
  </w:style>
  <w:style w:type="paragraph" w:styleId="a8">
    <w:name w:val="No Spacing"/>
    <w:basedOn w:val="a"/>
    <w:uiPriority w:val="1"/>
    <w:qFormat/>
    <w:rsid w:val="00FD4E4B"/>
    <w:rPr>
      <w:szCs w:val="32"/>
    </w:rPr>
  </w:style>
  <w:style w:type="paragraph" w:styleId="a9">
    <w:name w:val="List Paragraph"/>
    <w:basedOn w:val="a"/>
    <w:uiPriority w:val="34"/>
    <w:qFormat/>
    <w:rsid w:val="00FD4E4B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FD4E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Body Text"/>
    <w:basedOn w:val="a"/>
    <w:rsid w:val="009123F7"/>
    <w:pPr>
      <w:jc w:val="both"/>
    </w:pPr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E3062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30624"/>
    <w:rPr>
      <w:sz w:val="22"/>
      <w:szCs w:val="22"/>
      <w:lang w:eastAsia="en-US"/>
    </w:rPr>
  </w:style>
  <w:style w:type="paragraph" w:customStyle="1" w:styleId="af">
    <w:name w:val="Содержимое таблицы"/>
    <w:basedOn w:val="a"/>
    <w:rsid w:val="00E30624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Web">
    <w:name w:val="Обычный (Web)"/>
    <w:basedOn w:val="a"/>
    <w:rsid w:val="00E30624"/>
    <w:pPr>
      <w:widowControl w:val="0"/>
      <w:suppressAutoHyphens/>
      <w:spacing w:before="280" w:after="280"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11">
    <w:name w:val="Обычный1"/>
    <w:rsid w:val="00D47C3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0">
    <w:name w:val="footnote text"/>
    <w:basedOn w:val="a"/>
    <w:link w:val="af1"/>
    <w:rsid w:val="00D47C39"/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link w:val="af0"/>
    <w:rsid w:val="00D47C39"/>
    <w:rPr>
      <w:rFonts w:ascii="Times New Roman" w:eastAsia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576A8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76A8C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uiPriority w:val="20"/>
    <w:qFormat/>
    <w:rsid w:val="00FD4E4B"/>
    <w:rPr>
      <w:rFonts w:asciiTheme="minorHAnsi" w:hAnsiTheme="minorHAnsi"/>
      <w:b/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D4E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4E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4E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4E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4E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4E4B"/>
    <w:rPr>
      <w:rFonts w:asciiTheme="majorHAnsi" w:eastAsiaTheme="majorEastAsia" w:hAnsiTheme="majorHAnsi"/>
    </w:rPr>
  </w:style>
  <w:style w:type="character" w:customStyle="1" w:styleId="ab">
    <w:name w:val="Название Знак"/>
    <w:basedOn w:val="a0"/>
    <w:link w:val="aa"/>
    <w:uiPriority w:val="10"/>
    <w:rsid w:val="00FD4E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FD4E4B"/>
    <w:rPr>
      <w:i/>
    </w:rPr>
  </w:style>
  <w:style w:type="character" w:customStyle="1" w:styleId="22">
    <w:name w:val="Цитата 2 Знак"/>
    <w:basedOn w:val="a0"/>
    <w:link w:val="21"/>
    <w:uiPriority w:val="29"/>
    <w:rsid w:val="00FD4E4B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FD4E4B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FD4E4B"/>
    <w:rPr>
      <w:b/>
      <w:i/>
      <w:sz w:val="24"/>
    </w:rPr>
  </w:style>
  <w:style w:type="character" w:styleId="af7">
    <w:name w:val="Subtle Emphasis"/>
    <w:uiPriority w:val="19"/>
    <w:qFormat/>
    <w:rsid w:val="00FD4E4B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FD4E4B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FD4E4B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FD4E4B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FD4E4B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FD4E4B"/>
    <w:pPr>
      <w:outlineLvl w:val="9"/>
    </w:pPr>
  </w:style>
  <w:style w:type="table" w:styleId="afd">
    <w:name w:val="Table Grid"/>
    <w:basedOn w:val="a1"/>
    <w:uiPriority w:val="59"/>
    <w:rsid w:val="0026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76600B"/>
  </w:style>
  <w:style w:type="character" w:customStyle="1" w:styleId="apple-converted-space">
    <w:name w:val="apple-converted-space"/>
    <w:basedOn w:val="a0"/>
    <w:rsid w:val="0013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8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1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7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9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9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8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215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37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30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72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2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87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63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229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44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4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2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2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4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2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70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59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7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405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10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985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7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929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757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954">
          <w:marLeft w:val="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952">
          <w:marLeft w:val="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191">
          <w:marLeft w:val="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site/go?href=https%3A%2F%2Fstatgrad.org%2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fourok.ru/site/go?href=http%3A%2F%2Falexlarin.net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site/go?href=http%3A%2F%2Fwww.fipi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B487-969A-41E5-B871-94F6AC9B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14847</CharactersWithSpaces>
  <SharedDoc>false</SharedDoc>
  <HLinks>
    <vt:vector size="24" baseType="variant">
      <vt:variant>
        <vt:i4>6160392</vt:i4>
      </vt:variant>
      <vt:variant>
        <vt:i4>9</vt:i4>
      </vt:variant>
      <vt:variant>
        <vt:i4>0</vt:i4>
      </vt:variant>
      <vt:variant>
        <vt:i4>5</vt:i4>
      </vt:variant>
      <vt:variant>
        <vt:lpwstr>http://www.specialist.ru/programs/course.asp?idc=331</vt:lpwstr>
      </vt:variant>
      <vt:variant>
        <vt:lpwstr/>
      </vt:variant>
      <vt:variant>
        <vt:i4>6488107</vt:i4>
      </vt:variant>
      <vt:variant>
        <vt:i4>6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http://www.specialist.ru/programs/course.asp?idc=331</vt:lpwstr>
      </vt:variant>
      <vt:variant>
        <vt:lpwstr/>
      </vt:variant>
      <vt:variant>
        <vt:i4>6488107</vt:i4>
      </vt:variant>
      <vt:variant>
        <vt:i4>0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EDU</cp:lastModifiedBy>
  <cp:revision>2</cp:revision>
  <cp:lastPrinted>2016-04-06T14:12:00Z</cp:lastPrinted>
  <dcterms:created xsi:type="dcterms:W3CDTF">2016-04-06T14:14:00Z</dcterms:created>
  <dcterms:modified xsi:type="dcterms:W3CDTF">2016-04-06T14:14:00Z</dcterms:modified>
</cp:coreProperties>
</file>